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7101" w:rsidRPr="00B357FC" w:rsidRDefault="00AC663D" w:rsidP="00AD1A1A">
      <w:pPr>
        <w:spacing w:before="120"/>
        <w:jc w:val="center"/>
        <w:rPr>
          <w:rFonts w:asciiTheme="minorHAnsi" w:hAnsiTheme="minorHAnsi" w:cs="Arial"/>
          <w:b/>
          <w:color w:val="C00000"/>
          <w:szCs w:val="24"/>
          <w:lang w:val="es-ES_tradnl"/>
        </w:rPr>
      </w:pPr>
      <w:bookmarkStart w:id="0" w:name="_GoBack"/>
      <w:bookmarkEnd w:id="0"/>
      <w:r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 xml:space="preserve">CONVENIO DE EJECUCIÓN DEL DIAGNÓSTICO DE INNOVACIÓN COMERCIAL EN EL MARCO DEL </w:t>
      </w:r>
      <w:r w:rsidR="0003060A"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>P</w:t>
      </w:r>
      <w:r w:rsidR="00706237">
        <w:rPr>
          <w:rFonts w:asciiTheme="minorHAnsi" w:hAnsiTheme="minorHAnsi" w:cs="Arial"/>
          <w:b/>
          <w:color w:val="C00000"/>
          <w:szCs w:val="24"/>
          <w:lang w:val="es-ES_tradnl"/>
        </w:rPr>
        <w:t>ROGRAMA</w:t>
      </w:r>
      <w:r w:rsidR="0003060A"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 xml:space="preserve"> DE APOYO AL COMERCIO MINORISTA</w:t>
      </w:r>
    </w:p>
    <w:p w:rsidR="00D97101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presente documento tiene por objeto establecer las condiciones de </w:t>
      </w:r>
      <w:r w:rsidR="00AC663D" w:rsidRPr="00B357FC">
        <w:rPr>
          <w:rFonts w:asciiTheme="minorHAnsi" w:hAnsiTheme="minorHAnsi" w:cs="Arial"/>
          <w:sz w:val="22"/>
          <w:szCs w:val="22"/>
          <w:lang w:val="es-ES"/>
        </w:rPr>
        <w:t>ejecución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la Actuación “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Diagnóstico de Innovación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de Apoyo al Comercio Minorista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”, incluida en el Programa Operativo de Crecimiento Inteligente (en adelante POCINT), Objetivo Temático 1- Potenciar la investigación, el desarrollo tecnológico y la innovación, Prioridad de inversión 1b: El fomento de la inversión empresarial en I+i, el desarrollo de vínculos y sinergias entre las empresas, los centros de investigación y desarrollo y el sector de la enseñanza superior, en particular mediante el fomento de la inversión en el desarrollo; y el Objetivo Específico: OE.1.2.1. Impulso y promoción de actividades de I+i lideradas por las empresas, apoyo a la creación y consolidación de empresas innovadoras</w:t>
      </w:r>
      <w:r w:rsidR="00AC663D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0E2C26" w:rsidRPr="00B357FC" w:rsidRDefault="000E2C26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Tramitada la convocatoria pública de selección de empresas para el desarrollo de los Diagnósticos de Innovación Comercial en el marco del P</w:t>
      </w:r>
      <w:r w:rsidR="00706237">
        <w:rPr>
          <w:rFonts w:asciiTheme="minorHAnsi" w:hAnsiTheme="minorHAnsi" w:cs="Arial"/>
          <w:sz w:val="22"/>
          <w:szCs w:val="22"/>
          <w:lang w:val="es-ES"/>
        </w:rPr>
        <w:t>rograma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Apoyo al Comercio Minorista, </w:t>
      </w:r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xxxxx (indicar nombre de la empresa)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ha sido seleccionada para participar en el programa como destinataria de la actuación.</w:t>
      </w:r>
    </w:p>
    <w:p w:rsidR="00D97101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programa está cofinanciado por FEDER 2014-20, aprobado por la Comisión Europea en la Decisión de ejecución de 12.2.2015, C(2015) 895 final y </w:t>
      </w:r>
      <w:r w:rsidR="000E2C26" w:rsidRPr="00B357FC">
        <w:rPr>
          <w:rFonts w:asciiTheme="minorHAnsi" w:hAnsiTheme="minorHAnsi" w:cs="Arial"/>
          <w:sz w:val="22"/>
          <w:szCs w:val="22"/>
          <w:lang w:val="es-ES"/>
        </w:rPr>
        <w:t xml:space="preserve">por la Secretaria de Estado de Comercio </w:t>
      </w:r>
      <w:r w:rsidR="003A7E96">
        <w:rPr>
          <w:rFonts w:asciiTheme="minorHAnsi" w:hAnsiTheme="minorHAnsi" w:cs="Arial"/>
          <w:sz w:val="22"/>
          <w:szCs w:val="22"/>
          <w:lang w:val="es-ES"/>
        </w:rPr>
        <w:t>d</w:t>
      </w:r>
      <w:r w:rsidR="000E2C26" w:rsidRPr="00B357FC">
        <w:rPr>
          <w:rFonts w:asciiTheme="minorHAnsi" w:hAnsiTheme="minorHAnsi" w:cs="Arial"/>
          <w:sz w:val="22"/>
          <w:szCs w:val="22"/>
          <w:lang w:val="es-ES"/>
        </w:rPr>
        <w:t>el Ministerio de Industria</w:t>
      </w:r>
      <w:r w:rsidR="00706237">
        <w:rPr>
          <w:rFonts w:asciiTheme="minorHAnsi" w:hAnsiTheme="minorHAnsi" w:cs="Arial"/>
          <w:sz w:val="22"/>
          <w:szCs w:val="22"/>
          <w:lang w:val="es-ES"/>
        </w:rPr>
        <w:t>, Comercio y Turismo</w:t>
      </w:r>
      <w:r w:rsidR="000E2C26" w:rsidRPr="00B357FC">
        <w:rPr>
          <w:rFonts w:asciiTheme="minorHAnsi" w:hAnsiTheme="minorHAnsi" w:cs="Arial"/>
          <w:sz w:val="22"/>
          <w:szCs w:val="22"/>
          <w:lang w:val="es-ES"/>
        </w:rPr>
        <w:t xml:space="preserve"> y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tiene como objetivo principal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la incorporación sistemática de la innovación en la actividad habitual y en la estrategia del sector comercial como herramientas clave para maximizar su productividad y competitividad</w:t>
      </w:r>
      <w:r w:rsidR="00930756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930756" w:rsidRPr="00B357FC" w:rsidRDefault="00930756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La operación corresponde a la categoría de intervención 064 “Procesos de investigación e innovación en las PYME (incluyendo sistemas de vales, procesos, diseño, servicios e innovación social), conforme al Reglamento 288/2014 y establecida en Fondos 2020.</w:t>
      </w:r>
    </w:p>
    <w:p w:rsidR="002119BC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2119BC" w:rsidRPr="00B357FC">
        <w:rPr>
          <w:rFonts w:asciiTheme="minorHAnsi" w:hAnsiTheme="minorHAnsi" w:cs="Arial"/>
          <w:sz w:val="22"/>
          <w:szCs w:val="22"/>
          <w:lang w:val="es-ES"/>
        </w:rPr>
        <w:t xml:space="preserve">a Cámara Oficial de Comercio, Industria, Servicios y Navegación de España (en adelante Cámara de España) figura como Organismo Intermedio del </w:t>
      </w:r>
      <w:r w:rsidR="00B56AA7" w:rsidRPr="00B357FC">
        <w:rPr>
          <w:rFonts w:asciiTheme="minorHAnsi" w:hAnsiTheme="minorHAnsi" w:cs="Arial"/>
          <w:sz w:val="22"/>
          <w:szCs w:val="22"/>
          <w:lang w:val="es-ES"/>
        </w:rPr>
        <w:t>POCINT(ES401001)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, y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– </w:t>
      </w:r>
      <w:r w:rsidR="006F5600" w:rsidRPr="00B357FC">
        <w:rPr>
          <w:rFonts w:asciiTheme="minorHAnsi" w:hAnsiTheme="minorHAnsi" w:cs="Arial"/>
          <w:sz w:val="22"/>
          <w:szCs w:val="22"/>
          <w:lang w:val="es-ES"/>
        </w:rPr>
        <w:t>conforme a los Criterios de Selección de Operaciones que figuran en el programa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– </w:t>
      </w:r>
      <w:r w:rsidR="00930756" w:rsidRPr="00B357FC">
        <w:rPr>
          <w:rFonts w:asciiTheme="minorHAnsi" w:hAnsiTheme="minorHAnsi" w:cs="Arial"/>
          <w:sz w:val="22"/>
          <w:szCs w:val="22"/>
          <w:lang w:val="es-ES"/>
        </w:rPr>
        <w:t>“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6F5600" w:rsidRPr="00B357FC">
        <w:rPr>
          <w:rFonts w:asciiTheme="minorHAnsi" w:hAnsiTheme="minorHAnsi" w:cs="Arial"/>
          <w:sz w:val="22"/>
          <w:szCs w:val="22"/>
          <w:lang w:val="es-ES"/>
        </w:rPr>
        <w:t xml:space="preserve">as Cámaras de Comercio y otras entidades de la red cameral serán los beneficiarios y ejecutores, con medios propios o externos de las </w:t>
      </w:r>
      <w:r w:rsidR="00B24243" w:rsidRPr="00B357FC">
        <w:rPr>
          <w:rFonts w:asciiTheme="minorHAnsi" w:hAnsiTheme="minorHAnsi" w:cs="Arial"/>
          <w:sz w:val="22"/>
          <w:szCs w:val="22"/>
          <w:lang w:val="es-ES"/>
        </w:rPr>
        <w:t>Acciones de Apoyo a empresas”. Todo ello, conforme a las instrucciones, límites presupuestarios y condiciones establecidas por la Cámara de España en el Manual de Orientaciones Básicas del Programa.</w:t>
      </w:r>
    </w:p>
    <w:p w:rsidR="00692F2A" w:rsidRPr="00B357FC" w:rsidRDefault="004B5275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El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706237">
        <w:rPr>
          <w:rFonts w:asciiTheme="minorHAnsi" w:hAnsiTheme="minorHAnsi" w:cs="Arial"/>
          <w:sz w:val="22"/>
          <w:szCs w:val="22"/>
          <w:lang w:val="es-ES"/>
        </w:rPr>
        <w:t>Programa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 xml:space="preserve"> 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prevé la asignación de ayudas a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pequeños comercios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dirigidas a la elaboración de “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Diagnósticos de Innovación comercial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”, consiste</w:t>
      </w:r>
      <w:r w:rsidR="00706237">
        <w:rPr>
          <w:rFonts w:asciiTheme="minorHAnsi" w:hAnsiTheme="minorHAnsi" w:cs="Arial"/>
          <w:sz w:val="22"/>
          <w:szCs w:val="22"/>
          <w:lang w:val="es-ES"/>
        </w:rPr>
        <w:t>ntes en el desarrollo de un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diagnóstico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tutorizado que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fomente la innovación empresarial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5051C2" w:rsidRPr="00B357FC" w:rsidRDefault="004F7044" w:rsidP="002D2948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a Cámara 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de Comercio de Badajoz 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gestiona la ejecución de las Acc</w:t>
      </w:r>
      <w:r w:rsidR="00706237">
        <w:rPr>
          <w:rFonts w:asciiTheme="minorHAnsi" w:hAnsiTheme="minorHAnsi" w:cs="Arial"/>
          <w:sz w:val="22"/>
          <w:szCs w:val="22"/>
          <w:lang w:val="es-ES"/>
        </w:rPr>
        <w:t>iones Individuales del Programa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 xml:space="preserve"> 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en el ámbito de su demarcación cameral, contando con profesionales que tienen los conocimientos, experiencia y perfil profesional 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>adecuados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para desempeñar las funciones y responsabilidades de Tutor de Innovación dentro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E03E40" w:rsidRPr="00B357FC" w:rsidRDefault="00A32DBA" w:rsidP="00DC2BA3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0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caps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lastRenderedPageBreak/>
        <w:t xml:space="preserve">Requisitos específicos </w:t>
      </w:r>
      <w:r w:rsidR="00E03E40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relativos a los servicios que s</w:t>
      </w:r>
      <w:r w:rsidR="008D3352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obtendrán</w:t>
      </w:r>
    </w:p>
    <w:p w:rsidR="0072526D" w:rsidRPr="00B357FC" w:rsidRDefault="0072526D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empresa participará en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la actuación “Diagnóstico de Innovación comercial”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de Apoyo al Comercio Minorista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,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acuerdo a las condiciones del Programa, que la empresa declara conocer.</w:t>
      </w:r>
    </w:p>
    <w:p w:rsidR="0072526D" w:rsidRPr="00B357FC" w:rsidRDefault="0072526D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Para la ejecución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del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diagnóstico de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, la Cámara pondrá a disposición de la empresa destinataria un Tutor especializado y formado en la metodología del Programa, el cual – desde una perspectiva de cercanía – será el referente o soporte de la empresa destinataria, a la que prestará sus servicios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 xml:space="preserve"> sin coste para la misma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. A la finalización del proceso de diagnóstico, el Tutor hará entrega y exposición del informe re</w:t>
      </w:r>
      <w:r w:rsidR="003A7E96">
        <w:rPr>
          <w:rFonts w:asciiTheme="minorHAnsi" w:hAnsiTheme="minorHAnsi" w:cs="Arial"/>
          <w:sz w:val="22"/>
          <w:szCs w:val="22"/>
          <w:lang w:val="es-ES"/>
        </w:rPr>
        <w:t>sultante del proceso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. 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Plan Financiero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E</w:t>
      </w:r>
      <w:r w:rsidR="0052179A" w:rsidRPr="00B357FC">
        <w:rPr>
          <w:rFonts w:asciiTheme="minorHAnsi" w:hAnsiTheme="minorHAnsi" w:cs="Arial"/>
          <w:sz w:val="22"/>
          <w:szCs w:val="22"/>
          <w:lang w:val="es-ES"/>
        </w:rPr>
        <w:t xml:space="preserve">l presupuesto </w:t>
      </w:r>
      <w:r w:rsidR="00B27864" w:rsidRPr="00B357FC">
        <w:rPr>
          <w:rFonts w:asciiTheme="minorHAnsi" w:hAnsiTheme="minorHAnsi" w:cs="Arial"/>
          <w:sz w:val="22"/>
          <w:szCs w:val="22"/>
          <w:lang w:val="es-ES"/>
        </w:rPr>
        <w:t>previsto para</w:t>
      </w:r>
      <w:r w:rsidR="0052179A" w:rsidRPr="00B357FC">
        <w:rPr>
          <w:rFonts w:asciiTheme="minorHAnsi" w:hAnsiTheme="minorHAnsi" w:cs="Arial"/>
          <w:sz w:val="22"/>
          <w:szCs w:val="22"/>
          <w:lang w:val="es-ES"/>
        </w:rPr>
        <w:t xml:space="preserve"> la operación es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el siguiente:</w:t>
      </w:r>
    </w:p>
    <w:p w:rsidR="008D3352" w:rsidRPr="00B357FC" w:rsidRDefault="00B357FC" w:rsidP="00B357FC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 xml:space="preserve">Presupuesto total 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 xml:space="preserve">Servicios de Diagnóstico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de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 xml:space="preserve">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>: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>Importe Máximo: 1.200€.</w:t>
      </w:r>
    </w:p>
    <w:p w:rsidR="008D3352" w:rsidRPr="00B357FC" w:rsidRDefault="008D3352" w:rsidP="000D6C36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Los costes de participación en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el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Diagnóstico de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de Apoyo al Comercio Minorista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incluirán el coste total de los servicios prestados por el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>técnico de la Cámara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 w:rsidR="000D6C36" w:rsidRPr="00B357FC">
        <w:rPr>
          <w:rFonts w:asciiTheme="minorHAnsi" w:hAnsiTheme="minorHAnsi" w:cs="Arial"/>
          <w:sz w:val="22"/>
          <w:szCs w:val="22"/>
          <w:lang w:val="es-ES_tradnl"/>
        </w:rPr>
        <w:t>con medios propios o subcontratando a los proveedores necesarios</w:t>
      </w:r>
      <w:r w:rsidR="000D6C36" w:rsidRPr="00B357FC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así como todos aquellos gastos adicionales en que </w:t>
      </w:r>
      <w:r w:rsidR="000D6C36" w:rsidRPr="00B357FC">
        <w:rPr>
          <w:rFonts w:asciiTheme="minorHAnsi" w:hAnsiTheme="minorHAnsi" w:cs="Arial"/>
          <w:sz w:val="22"/>
          <w:szCs w:val="22"/>
          <w:lang w:val="es-ES"/>
        </w:rPr>
        <w:t>se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 incurra para la prestación del servicio</w:t>
      </w:r>
      <w:r w:rsidR="00DA04BD" w:rsidRPr="00B357FC">
        <w:rPr>
          <w:rFonts w:asciiTheme="minorHAnsi" w:hAnsiTheme="minorHAnsi" w:cs="Arial"/>
          <w:sz w:val="22"/>
          <w:szCs w:val="22"/>
          <w:lang w:val="es-ES"/>
        </w:rPr>
        <w:t xml:space="preserve">, y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serán prefinanciados en su totalidad por la Cámara.</w:t>
      </w:r>
    </w:p>
    <w:p w:rsidR="002C5E97" w:rsidRPr="00B357FC" w:rsidRDefault="002C5E97" w:rsidP="00F31599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tasa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 xml:space="preserve">de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financiación </w:t>
      </w:r>
      <w:r w:rsidR="00710CB3" w:rsidRPr="00B357FC">
        <w:rPr>
          <w:rFonts w:asciiTheme="minorHAnsi" w:hAnsiTheme="minorHAnsi" w:cs="Arial"/>
          <w:sz w:val="22"/>
          <w:szCs w:val="22"/>
          <w:lang w:val="es-ES"/>
        </w:rPr>
        <w:t xml:space="preserve">máxima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del FEDER será del </w:t>
      </w:r>
      <w:r w:rsidR="00591EF0">
        <w:rPr>
          <w:rFonts w:asciiTheme="minorHAnsi" w:hAnsiTheme="minorHAnsi" w:cs="Arial"/>
          <w:sz w:val="22"/>
          <w:szCs w:val="22"/>
          <w:lang w:val="es-ES"/>
        </w:rPr>
        <w:t>80%</w:t>
      </w:r>
      <w:r w:rsidR="00710CB3" w:rsidRPr="00B357FC">
        <w:rPr>
          <w:rFonts w:asciiTheme="minorHAnsi" w:hAnsiTheme="minorHAnsi" w:cs="Arial"/>
          <w:sz w:val="22"/>
          <w:szCs w:val="22"/>
          <w:lang w:val="es-ES"/>
        </w:rPr>
        <w:t xml:space="preserve">. </w:t>
      </w:r>
      <w:r w:rsidR="00710CB3" w:rsidRPr="00B357FC">
        <w:rPr>
          <w:rFonts w:asciiTheme="minorHAnsi" w:hAnsiTheme="minorHAnsi" w:cs="Arial"/>
          <w:sz w:val="22"/>
          <w:szCs w:val="22"/>
          <w:lang w:val="es-ES_tradnl"/>
        </w:rPr>
        <w:t xml:space="preserve">El resto de la financiación será aportada por la Secretaria de Estado de Comercio.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 xml:space="preserve">La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financiación aportada por </w:t>
      </w:r>
      <w:r w:rsidR="0098144A" w:rsidRPr="00B357FC">
        <w:rPr>
          <w:rFonts w:asciiTheme="minorHAnsi" w:hAnsiTheme="minorHAnsi" w:cs="Arial"/>
          <w:sz w:val="22"/>
          <w:szCs w:val="22"/>
          <w:lang w:val="es-ES"/>
        </w:rPr>
        <w:t>la Secretaria de Estado de Comercio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710CB3" w:rsidRPr="00B357FC">
        <w:rPr>
          <w:rFonts w:asciiTheme="minorHAnsi" w:eastAsia="Calibri" w:hAnsiTheme="minorHAnsi" w:cs="Arial"/>
          <w:sz w:val="22"/>
          <w:szCs w:val="22"/>
          <w:lang w:val="es-ES"/>
        </w:rPr>
        <w:t>se denominada financiación pública nacional</w:t>
      </w:r>
      <w:r w:rsidR="00710CB3" w:rsidRPr="00B357FC">
        <w:rPr>
          <w:rFonts w:asciiTheme="minorHAnsi" w:hAnsiTheme="minorHAnsi" w:cs="Arial"/>
          <w:sz w:val="22"/>
          <w:szCs w:val="22"/>
          <w:lang w:val="es-ES"/>
        </w:rPr>
        <w:t xml:space="preserve"> y 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>no proviene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fondos de origen europeo.</w:t>
      </w:r>
    </w:p>
    <w:p w:rsidR="004758B4" w:rsidRPr="00B357FC" w:rsidRDefault="004758B4" w:rsidP="00F31599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Para </w:t>
      </w:r>
      <w:r w:rsidR="00806A15" w:rsidRPr="00B357FC">
        <w:rPr>
          <w:rFonts w:asciiTheme="minorHAnsi" w:hAnsiTheme="minorHAnsi" w:cs="Arial"/>
          <w:sz w:val="22"/>
          <w:szCs w:val="22"/>
          <w:lang w:val="es-ES"/>
        </w:rPr>
        <w:t>justificar que la actuación ha sido realizada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, la empresa deberá aportar la siguiente documentación (de acuerdo con la normativa europea y española aplicable):</w:t>
      </w:r>
    </w:p>
    <w:p w:rsidR="00EB134C" w:rsidRPr="00B357FC" w:rsidRDefault="004758B4" w:rsidP="00806A15">
      <w:pPr>
        <w:numPr>
          <w:ilvl w:val="0"/>
          <w:numId w:val="30"/>
        </w:numPr>
        <w:suppressAutoHyphens w:val="0"/>
        <w:adjustRightInd w:val="0"/>
        <w:spacing w:before="120" w:after="120"/>
        <w:ind w:left="714" w:hanging="357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Acta de recepción del servicio de Diagnóstico y cuestionario de satisfacción 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Calendario de ejecución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</w:t>
      </w:r>
      <w:r w:rsidR="00E1429D" w:rsidRPr="00B357FC">
        <w:rPr>
          <w:rFonts w:asciiTheme="minorHAnsi" w:hAnsiTheme="minorHAnsi" w:cs="Arial"/>
          <w:sz w:val="22"/>
          <w:szCs w:val="22"/>
          <w:lang w:val="es-ES"/>
        </w:rPr>
        <w:t>operación, en</w:t>
      </w:r>
      <w:r w:rsidR="0098759B" w:rsidRPr="00B357FC">
        <w:rPr>
          <w:rFonts w:asciiTheme="minorHAnsi" w:hAnsiTheme="minorHAnsi" w:cs="Arial"/>
          <w:sz w:val="22"/>
          <w:szCs w:val="22"/>
          <w:lang w:val="es-ES"/>
        </w:rPr>
        <w:t xml:space="preserve"> las fases descritas previamente</w:t>
      </w:r>
      <w:r w:rsidR="00E1429D" w:rsidRPr="00B357FC">
        <w:rPr>
          <w:rFonts w:asciiTheme="minorHAnsi" w:hAnsiTheme="minorHAnsi" w:cs="Arial"/>
          <w:sz w:val="22"/>
          <w:szCs w:val="22"/>
          <w:lang w:val="es-ES"/>
        </w:rPr>
        <w:t>,</w:t>
      </w:r>
      <w:r w:rsidR="0098759B" w:rsidRPr="00B357FC">
        <w:rPr>
          <w:rFonts w:asciiTheme="minorHAnsi" w:hAnsiTheme="minorHAnsi" w:cs="Arial"/>
          <w:sz w:val="22"/>
          <w:szCs w:val="22"/>
          <w:lang w:val="es-ES"/>
        </w:rPr>
        <w:t xml:space="preserve"> podrá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realizarse hasta el 3</w:t>
      </w:r>
      <w:r w:rsidR="00FC4E63" w:rsidRPr="00B357FC">
        <w:rPr>
          <w:rFonts w:asciiTheme="minorHAnsi" w:hAnsiTheme="minorHAnsi" w:cs="Arial"/>
          <w:sz w:val="22"/>
          <w:szCs w:val="22"/>
          <w:lang w:val="es-ES"/>
        </w:rPr>
        <w:t xml:space="preserve">0 de noviembre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 </w:t>
      </w:r>
      <w:r w:rsidR="002D2948" w:rsidRPr="00B357FC">
        <w:rPr>
          <w:rFonts w:asciiTheme="minorHAnsi" w:hAnsiTheme="minorHAnsi" w:cs="Arial"/>
          <w:sz w:val="22"/>
          <w:szCs w:val="22"/>
          <w:lang w:val="es-ES"/>
        </w:rPr>
        <w:t>201</w:t>
      </w:r>
      <w:r w:rsidR="003A7E96">
        <w:rPr>
          <w:rFonts w:asciiTheme="minorHAnsi" w:hAnsiTheme="minorHAnsi" w:cs="Arial"/>
          <w:sz w:val="22"/>
          <w:szCs w:val="22"/>
          <w:lang w:val="es-ES"/>
        </w:rPr>
        <w:t>8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Todo ello sin perjuicio de que las certificaciones de los gastos realizados se ajusten a los calendarios de justificación financiera comunicados por la Cámara de España</w:t>
      </w:r>
      <w:r w:rsidR="00A06D0B" w:rsidRPr="00B357FC">
        <w:rPr>
          <w:rFonts w:asciiTheme="minorHAnsi" w:hAnsiTheme="minorHAnsi" w:cs="Arial"/>
          <w:sz w:val="22"/>
          <w:szCs w:val="22"/>
          <w:lang w:val="es-ES"/>
        </w:rPr>
        <w:t>, que le serán indicados desde su Cámara de Comercio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Obligaciones</w:t>
      </w:r>
      <w:r w:rsidR="007E17B6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 de la empresa </w:t>
      </w:r>
      <w:r w:rsidR="002D2948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destinataria</w:t>
      </w:r>
    </w:p>
    <w:p w:rsidR="00D41F4F" w:rsidRPr="00B357FC" w:rsidRDefault="00A861E9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empresa </w:t>
      </w:r>
      <w:r w:rsidR="002D2948" w:rsidRPr="00B357FC">
        <w:rPr>
          <w:rFonts w:asciiTheme="minorHAnsi" w:hAnsiTheme="minorHAnsi" w:cs="Arial"/>
          <w:sz w:val="22"/>
          <w:szCs w:val="22"/>
          <w:lang w:val="es-ES"/>
        </w:rPr>
        <w:t xml:space="preserve">destinataria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 los servicios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mediante la firma del presente</w:t>
      </w:r>
      <w:r w:rsidR="00591EF0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97133E" w:rsidRPr="00B357FC">
        <w:rPr>
          <w:rFonts w:asciiTheme="minorHAnsi" w:hAnsiTheme="minorHAnsi" w:cs="Arial"/>
          <w:sz w:val="22"/>
          <w:szCs w:val="22"/>
          <w:lang w:val="es-ES"/>
        </w:rPr>
        <w:t>documento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, queda obligada a:</w:t>
      </w:r>
    </w:p>
    <w:p w:rsidR="00AF6E66" w:rsidRPr="00B357FC" w:rsidRDefault="00AF6E66" w:rsidP="00AF6E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lastRenderedPageBreak/>
        <w:t xml:space="preserve">Contar con la capacidad </w:t>
      </w:r>
      <w:r w:rsidR="002D2948" w:rsidRPr="00B357FC">
        <w:rPr>
          <w:rFonts w:asciiTheme="minorHAnsi" w:eastAsia="Calibri" w:hAnsiTheme="minorHAnsi" w:cs="Arial"/>
          <w:sz w:val="22"/>
          <w:szCs w:val="22"/>
          <w:lang w:val="es-ES"/>
        </w:rPr>
        <w:t>operativa para ello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Participar activamente en la consecución de los objetivos del Programa.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Hacer el mejor uso de los servicios prestados en el marco del Programa </w:t>
      </w:r>
      <w:r w:rsidR="0003060A" w:rsidRPr="00B357FC">
        <w:rPr>
          <w:rFonts w:asciiTheme="minorHAnsi" w:eastAsia="Calibri" w:hAnsiTheme="minorHAnsi" w:cs="Arial"/>
          <w:sz w:val="22"/>
          <w:szCs w:val="22"/>
          <w:lang w:val="es-ES"/>
        </w:rPr>
        <w:t>de Apoyo al Comercio Minorista</w:t>
      </w:r>
      <w:r w:rsidR="009A3EC2">
        <w:rPr>
          <w:rFonts w:asciiTheme="minorHAnsi" w:eastAsia="Calibri" w:hAnsiTheme="minorHAnsi" w:cs="Arial"/>
          <w:sz w:val="22"/>
          <w:szCs w:val="22"/>
          <w:lang w:val="es-ES"/>
        </w:rPr>
        <w:t xml:space="preserve">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en aras de una mejora de su competitividad.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Contestar a cualquier requerimiento que el Tutor, la Cámara, o la Cámara de Comercio de España le solicite, referente a su participación en el Programa.</w:t>
      </w:r>
    </w:p>
    <w:p w:rsidR="001F3B66" w:rsidRPr="00B357FC" w:rsidRDefault="00D41F4F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Contestar a las encuestas u otro tipo de requerimientos por parte de los órganos control, seguimiento y evaluación del Programa</w:t>
      </w:r>
      <w:r w:rsidR="009A3EC2">
        <w:rPr>
          <w:rFonts w:asciiTheme="minorHAnsi" w:eastAsia="Calibri" w:hAnsiTheme="minorHAnsi" w:cs="Arial"/>
          <w:sz w:val="22"/>
          <w:szCs w:val="22"/>
          <w:lang w:val="es-ES"/>
        </w:rPr>
        <w:t xml:space="preserve"> </w:t>
      </w:r>
      <w:r w:rsidR="0003060A" w:rsidRPr="00B357FC">
        <w:rPr>
          <w:rFonts w:asciiTheme="minorHAnsi" w:eastAsia="Calibri" w:hAnsiTheme="minorHAnsi" w:cs="Arial"/>
          <w:sz w:val="22"/>
          <w:szCs w:val="22"/>
          <w:lang w:val="es-ES"/>
        </w:rPr>
        <w:t>de Apoyo al Comercio Minorista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.</w:t>
      </w:r>
    </w:p>
    <w:p w:rsidR="002D2948" w:rsidRPr="00B357FC" w:rsidRDefault="002D2948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Informar de la percepción de otras subvenciones, ayudas, ingresos o recursos en relación a la operación cofinanciada por el Programa.</w:t>
      </w:r>
    </w:p>
    <w:p w:rsidR="001F3B66" w:rsidRPr="00B357FC" w:rsidRDefault="00D41F4F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Comunicar a la Cámara la modificación de cualquier circunstancia que afecte a alguno de los requisitos exigido</w:t>
      </w:r>
      <w:r w:rsidR="001F3B66" w:rsidRPr="00B357FC">
        <w:rPr>
          <w:rFonts w:asciiTheme="minorHAnsi" w:eastAsia="Calibri" w:hAnsiTheme="minorHAnsi" w:cs="Arial"/>
          <w:sz w:val="22"/>
          <w:szCs w:val="22"/>
          <w:lang w:val="es-ES"/>
        </w:rPr>
        <w:t>s para la concesión de la ayuda.</w:t>
      </w:r>
    </w:p>
    <w:p w:rsidR="00EB430A" w:rsidRPr="00B357FC" w:rsidRDefault="003A7E96" w:rsidP="00B357FC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>
        <w:rPr>
          <w:rFonts w:asciiTheme="minorHAnsi" w:eastAsia="Calibri" w:hAnsiTheme="minorHAnsi" w:cs="Arial"/>
          <w:sz w:val="22"/>
          <w:szCs w:val="22"/>
          <w:lang w:val="es-ES"/>
        </w:rPr>
        <w:t>Ser conocedora</w:t>
      </w:r>
      <w:r w:rsidR="00AF6E6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de que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la actuación está cofinanciada </w:t>
      </w:r>
      <w:r w:rsidR="00AF6E66" w:rsidRPr="00B357FC">
        <w:rPr>
          <w:rFonts w:asciiTheme="minorHAnsi" w:eastAsia="Calibri" w:hAnsiTheme="minorHAnsi" w:cs="Arial"/>
          <w:sz w:val="22"/>
          <w:szCs w:val="22"/>
          <w:lang w:val="es-ES"/>
        </w:rPr>
        <w:t>con fondos europeos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(FEDER) y por la Secretaria de Estado de Comercio en el marco del P</w:t>
      </w:r>
      <w:r w:rsidR="00706237">
        <w:rPr>
          <w:rFonts w:asciiTheme="minorHAnsi" w:eastAsia="Calibri" w:hAnsiTheme="minorHAnsi" w:cs="Arial"/>
          <w:sz w:val="22"/>
          <w:szCs w:val="22"/>
          <w:lang w:val="es-ES"/>
        </w:rPr>
        <w:t>rograma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de Comercio Minorista</w:t>
      </w:r>
      <w:r w:rsidR="00AF6E6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y se comprometerá a indicarlo así siempre que deba hacer referencia a la misma, frente a terceros o a la propia ciudadanía. La empresa 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destinataria </w:t>
      </w:r>
      <w:r w:rsidR="00AF6E66" w:rsidRPr="00B357FC">
        <w:rPr>
          <w:rFonts w:asciiTheme="minorHAnsi" w:eastAsia="Calibri" w:hAnsiTheme="minorHAnsi" w:cs="Arial"/>
          <w:sz w:val="22"/>
          <w:szCs w:val="22"/>
          <w:lang w:val="es-ES"/>
        </w:rPr>
        <w:t>deberá de cumplir los requerimientos señalados en la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convocatoria de participación</w:t>
      </w:r>
      <w:r w:rsidR="00AF6E6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y, en particular:</w:t>
      </w:r>
    </w:p>
    <w:p w:rsidR="00C27416" w:rsidRPr="00B357FC" w:rsidRDefault="00C2741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Estar al corriente de sus obligaciones tributarias y frente a la Seguridad Social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No encontrarse incursa en ninguna de las prohibiciones a que hace referencia el artículo 13 de la Ley 38/2003, de 17 de noviembre, General de Subvenciones, o  normativa aplicable en la materia propia de la Comunidad Autónoma correspondiente.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Ser Pyme o empresa autónoma según la definición recogida en la Recomendación de la Comisión 2003/361/CE de 6.5.03 (DOCE</w:t>
      </w:r>
      <w:r w:rsidR="00EB430A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L 124 de 20.5.03).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Tener su domicilio social y/o centro productivo en alguno de los municipios del ámbito de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la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demarcación de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>su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Cámara de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Comercio.</w:t>
      </w:r>
    </w:p>
    <w:p w:rsidR="00EB430A" w:rsidRPr="00B357FC" w:rsidRDefault="00AF6E66" w:rsidP="00B47D96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Cumplir la norma de minimis según lo dispuesto en el Reglamento UE Nº1407/2013 relativo a la aplicación de los artículos 107 y 108 del Tratado 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>de Funcionamiento de la Unión Europea a las ayudas de minimis.</w:t>
      </w:r>
    </w:p>
    <w:p w:rsidR="00B47D96" w:rsidRPr="00B357FC" w:rsidRDefault="00AF6E66" w:rsidP="00B47D96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Estar dada de alta en el Censo del CNAE-2009, Grupo 47 o que estén dadas de alta en el IAE en los epígrafes 64, 65 </w:t>
      </w:r>
      <w:r w:rsidR="00EB430A" w:rsidRPr="00B357FC">
        <w:rPr>
          <w:rFonts w:asciiTheme="minorHAnsi" w:eastAsia="Calibri" w:hAnsiTheme="minorHAnsi" w:cs="Arial"/>
          <w:sz w:val="22"/>
          <w:szCs w:val="22"/>
          <w:lang w:val="es-ES"/>
        </w:rPr>
        <w:t>ó 66 (s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 excluyen las farmacias).</w:t>
      </w:r>
    </w:p>
    <w:p w:rsidR="00D41F4F" w:rsidRPr="00B357FC" w:rsidRDefault="00624D9D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Adicionalmente, la </w:t>
      </w:r>
      <w:r w:rsidR="0039087D" w:rsidRPr="00B357FC">
        <w:rPr>
          <w:rFonts w:asciiTheme="minorHAnsi" w:hAnsiTheme="minorHAnsi" w:cs="Arial"/>
          <w:sz w:val="22"/>
          <w:szCs w:val="22"/>
          <w:lang w:val="es-ES"/>
        </w:rPr>
        <w:t>cofinanciación de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las acciones por el FEDER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 xml:space="preserve"> exige una serie de elementos de obligado cumplimiento de acuerdo a la normativa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europea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vigente respecto a la gestión de</w:t>
      </w:r>
      <w:r w:rsidR="005A0C0D" w:rsidRPr="00B357FC">
        <w:rPr>
          <w:rFonts w:asciiTheme="minorHAnsi" w:hAnsiTheme="minorHAnsi" w:cs="Arial"/>
          <w:sz w:val="22"/>
          <w:szCs w:val="22"/>
          <w:lang w:val="es-ES"/>
        </w:rPr>
        <w:t xml:space="preserve">l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FEDER. Estos elementos están referidos básicamente a:</w:t>
      </w:r>
    </w:p>
    <w:p w:rsidR="008A2391" w:rsidRPr="00B357FC" w:rsidRDefault="008A2391" w:rsidP="00EB430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Someterse a las actuaciones de comprobación que, en relación con el Programa, efectúe el órgano designado para verificar su realización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>, en nombre de la Administración Española, de la Unión Europea,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o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de 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>la Cámara de España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en su calidad de Organismo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lastRenderedPageBreak/>
        <w:t>intermedio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 xml:space="preserve">, así como a las que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corresponda 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>efectuar a la Intervención General de la Administración del Estado, a las previstas en la legislación del Tribunal de Cuentas y a cualquier otro órgano competente, incluyendo a los servicios de la Comisión Europea.</w:t>
      </w:r>
    </w:p>
    <w:p w:rsidR="00EB430A" w:rsidRPr="00B357FC" w:rsidRDefault="009C44DF" w:rsidP="00470160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Colaborar 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respecto de las eventuales actuaciones de comprobación, verificación y control hasta los plazos que marquen las disposiciones legales vigentes.</w:t>
      </w:r>
    </w:p>
    <w:p w:rsidR="00D42913" w:rsidRPr="00B357FC" w:rsidRDefault="00C72F8A" w:rsidP="00C72F8A">
      <w:pPr>
        <w:numPr>
          <w:ilvl w:val="0"/>
          <w:numId w:val="2"/>
        </w:numPr>
        <w:tabs>
          <w:tab w:val="clear" w:pos="3915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La lista de control (“check-list”) que se utilizará para realizar las verificaciones de gestión y control de las actuaciones cofinanciadas por FEDER estará publicada en la Web de la Cámara de Comercio de España </w:t>
      </w:r>
      <w:hyperlink r:id="rId9" w:history="1">
        <w:r w:rsidR="00D42913" w:rsidRPr="00B357FC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http://www.camara.es</w:t>
        </w:r>
      </w:hyperlink>
      <w:r w:rsidR="00EB430A" w:rsidRPr="00B357FC">
        <w:rPr>
          <w:rStyle w:val="Hipervnculo"/>
          <w:rFonts w:asciiTheme="minorHAnsi" w:hAnsiTheme="minorHAnsi" w:cs="Arial"/>
          <w:sz w:val="22"/>
          <w:szCs w:val="22"/>
          <w:lang w:val="es-ES_tradnl"/>
        </w:rPr>
        <w:t>.</w:t>
      </w:r>
    </w:p>
    <w:p w:rsidR="00245FFB" w:rsidRPr="00B357FC" w:rsidRDefault="00D41F4F" w:rsidP="00EB430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Custodia, Auditoría y control: La documentación</w:t>
      </w:r>
      <w:r w:rsidR="00245FFB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original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 relativa a la verificación del gasto realizado deberá conservarse a disposición de los organismos de auditoría y control (Cámara de España, FEDER, Dirección General de Fondos Comunitarios, Intervención General del Estado, Comisió</w:t>
      </w:r>
      <w:r w:rsidR="005A0C0D" w:rsidRPr="00B357FC">
        <w:rPr>
          <w:rFonts w:asciiTheme="minorHAnsi" w:hAnsiTheme="minorHAnsi" w:cs="Arial"/>
          <w:sz w:val="22"/>
          <w:szCs w:val="22"/>
          <w:lang w:val="es-ES_tradnl"/>
        </w:rPr>
        <w:t>n Europea, Tribunal de Cuentas E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uropeo u otros competentes) durante el plazo establecido en la normativa aplicable, - art.140.2 del Reglamento 1303/2013 -, y que cumple tres años a partir del 31 de diciembre siguiente a la presentación de las cuentas en las que estén incluidos los gastos 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de la operación (</w:t>
      </w:r>
      <w:r w:rsidR="00B4297B" w:rsidRPr="00B357FC">
        <w:rPr>
          <w:rFonts w:asciiTheme="minorHAnsi" w:hAnsiTheme="minorHAnsi" w:cs="Arial"/>
          <w:sz w:val="22"/>
          <w:szCs w:val="22"/>
          <w:lang w:val="es-ES_tradnl"/>
        </w:rPr>
        <w:t>l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a Autoridad de Gestión informará a los beneficiarios de la fecha de inicio del periodo me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ncionado en el párrafo anterior y l</w:t>
      </w:r>
      <w:r w:rsidR="005A0C0D" w:rsidRPr="00B357FC">
        <w:rPr>
          <w:rFonts w:asciiTheme="minorHAnsi" w:hAnsiTheme="minorHAnsi" w:cs="Arial"/>
          <w:sz w:val="22"/>
          <w:szCs w:val="22"/>
          <w:lang w:val="es-ES_tradnl"/>
        </w:rPr>
        <w:t>a Cámara de España comunicará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, a su vez, a la Cámara la citada fecha para su conocimiento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)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4E7138" w:rsidRPr="00B357FC" w:rsidRDefault="004E7138" w:rsidP="00AD1A1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Medidas Antifraude: la empresa se compromete a realizar todo lo posible por evitar el fraude: evitar la doble financiación, falsificaciones de documentos, etc., </w:t>
      </w:r>
      <w:r w:rsidR="00B4297B" w:rsidRPr="00B357FC">
        <w:rPr>
          <w:rFonts w:asciiTheme="minorHAnsi" w:hAnsiTheme="minorHAnsi" w:cs="Arial"/>
          <w:sz w:val="22"/>
          <w:szCs w:val="22"/>
          <w:lang w:val="es-ES_tradnl"/>
        </w:rPr>
        <w:t>Igualmente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 se obliga a proporcionar información para detección de posibles conductas fraudulentas, en su caso</w:t>
      </w:r>
      <w:r w:rsidR="005C3944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(tales como contratación amañada, conflicto de intereses, manipulación de ofertas, fraccionamiento del gasto…).</w:t>
      </w:r>
    </w:p>
    <w:p w:rsidR="00451E9C" w:rsidRPr="00B357FC" w:rsidRDefault="00451E9C" w:rsidP="00AD1A1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Cumplir toda la normativa nacional y comunitaria que resulte de aplicación.</w:t>
      </w:r>
    </w:p>
    <w:p w:rsidR="00263324" w:rsidRPr="00B357FC" w:rsidRDefault="00263324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Intercambio electrónico de datos</w:t>
      </w:r>
    </w:p>
    <w:p w:rsidR="00263324" w:rsidRPr="00B357FC" w:rsidRDefault="00263324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Conforme a lo establecido en el artículo 122.3 del Reglamento 1303/2013 y el art. 10.1 del Reglamento de ejecución (UE) 1011/2014, ambas </w:t>
      </w:r>
      <w:r w:rsidR="0039087D" w:rsidRPr="00B357FC">
        <w:rPr>
          <w:rFonts w:asciiTheme="minorHAnsi" w:hAnsiTheme="minorHAnsi" w:cs="Arial"/>
          <w:sz w:val="22"/>
          <w:szCs w:val="22"/>
          <w:lang w:val="es-ES"/>
        </w:rPr>
        <w:t>partes podrán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introducir los datos y documentos de los que sean responsables, así como sus posibles actualizaciones, en los sistemas de intercambio electrónico de datos en el formato electrónico que defina la Administración Española.</w:t>
      </w:r>
    </w:p>
    <w:p w:rsidR="00263324" w:rsidRPr="00B357FC" w:rsidRDefault="00263324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Información, Comunicación y Publicidad.</w:t>
      </w:r>
      <w:r w:rsidR="00B4297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Lista de operaciones y Protección d</w:t>
      </w:r>
      <w:r w:rsidR="00A06D0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datos</w:t>
      </w:r>
    </w:p>
    <w:p w:rsidR="00451E9C" w:rsidRPr="00B357FC" w:rsidRDefault="00451E9C" w:rsidP="00451E9C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destinatario tiene la responsabilidad de cumplir con las obligaciones establecidas en el Anexo XII, apartado 2.2 del Reglamento (UE) 1303/2013 en lo que resulte procedente. </w:t>
      </w:r>
    </w:p>
    <w:p w:rsidR="00FD212B" w:rsidRDefault="00FD212B" w:rsidP="00FD212B">
      <w:pPr>
        <w:spacing w:before="280" w:after="280" w:line="360" w:lineRule="auto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FD212B" w:rsidRPr="00FD212B" w:rsidRDefault="00FD212B" w:rsidP="00FD212B">
      <w:pPr>
        <w:spacing w:before="280" w:after="280" w:line="360" w:lineRule="auto"/>
        <w:jc w:val="both"/>
        <w:rPr>
          <w:sz w:val="22"/>
          <w:szCs w:val="22"/>
          <w:lang w:val="es-ES"/>
        </w:rPr>
      </w:pP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Por otro lado, a los efectos del Reglamento General de Protección de Datos, Cámara de Comercio de España con dirección en C/ Ribera de Loira 12, 28042 Madrid y Cámara de 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lastRenderedPageBreak/>
        <w:t xml:space="preserve">Comercio de </w:t>
      </w:r>
      <w:r w:rsidR="009A3EC2" w:rsidRPr="009A3EC2">
        <w:rPr>
          <w:rFonts w:ascii="Calibri" w:hAnsi="Calibri" w:cs="Calibri"/>
          <w:bCs/>
          <w:sz w:val="22"/>
          <w:szCs w:val="22"/>
          <w:lang w:val="es-ES"/>
        </w:rPr>
        <w:t>Badajoz</w:t>
      </w:r>
      <w:r w:rsidRPr="009A3EC2">
        <w:rPr>
          <w:rFonts w:ascii="Calibri" w:hAnsi="Calibri" w:cs="Calibri"/>
          <w:bCs/>
          <w:sz w:val="22"/>
          <w:szCs w:val="22"/>
          <w:lang w:val="es-ES"/>
        </w:rPr>
        <w:t xml:space="preserve"> , con dirección en </w:t>
      </w:r>
      <w:r w:rsidR="009A3EC2" w:rsidRPr="009A3EC2">
        <w:rPr>
          <w:rFonts w:ascii="Calibri" w:hAnsi="Calibri" w:cs="Calibri"/>
          <w:bCs/>
          <w:sz w:val="22"/>
          <w:szCs w:val="22"/>
          <w:lang w:val="es-ES"/>
        </w:rPr>
        <w:t>Av. Europa, 4 - 06004 Badajoz</w:t>
      </w:r>
      <w:r w:rsidRPr="009A3EC2">
        <w:rPr>
          <w:rFonts w:ascii="Calibri" w:hAnsi="Calibri" w:cs="Calibri"/>
          <w:bCs/>
          <w:sz w:val="22"/>
          <w:szCs w:val="22"/>
          <w:lang w:val="es-ES"/>
        </w:rPr>
        <w:t>, tratarán los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 datos del </w:t>
      </w:r>
      <w:r>
        <w:rPr>
          <w:rFonts w:ascii="Calibri" w:hAnsi="Calibri" w:cs="Calibri"/>
          <w:bCs/>
          <w:sz w:val="22"/>
          <w:szCs w:val="22"/>
          <w:lang w:val="es-ES"/>
        </w:rPr>
        <w:t>destinatario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 en régimen de corresponsabilidad. Este tratamiento de datos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necesario para la gestión de los Diagnósticos del P</w:t>
      </w:r>
      <w:r w:rsidR="00706237">
        <w:rPr>
          <w:rFonts w:ascii="Calibri" w:hAnsi="Calibri" w:cs="Calibri"/>
          <w:bCs/>
          <w:sz w:val="22"/>
          <w:szCs w:val="22"/>
          <w:lang w:val="es-ES"/>
        </w:rPr>
        <w:t>rograma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de Comercio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>. La finalidad de dicho tratamiento es posibilitar la ejecución, desarrollo, seguimiento y control de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los Diagnósticos del </w:t>
      </w:r>
      <w:r w:rsidR="00706237">
        <w:rPr>
          <w:rFonts w:ascii="Calibri" w:hAnsi="Calibri" w:cs="Calibri"/>
          <w:bCs/>
          <w:sz w:val="22"/>
          <w:szCs w:val="22"/>
          <w:lang w:val="es-ES"/>
        </w:rPr>
        <w:t>Programa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de Comercio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. En el marco de este </w:t>
      </w:r>
      <w:r w:rsidR="00706237">
        <w:rPr>
          <w:rFonts w:ascii="Calibri" w:hAnsi="Calibri" w:cs="Calibri"/>
          <w:bCs/>
          <w:sz w:val="22"/>
          <w:szCs w:val="22"/>
          <w:lang w:val="es-ES"/>
        </w:rPr>
        <w:t>Programa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 sus datos serán comunicados a las auto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ridades competentes en el FEDER ya la Secretaria de Estado de Comercio, 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organismo cofinanciador del </w:t>
      </w:r>
      <w:r w:rsidR="00706237">
        <w:rPr>
          <w:rFonts w:ascii="Calibri" w:hAnsi="Calibri" w:cs="Calibri"/>
          <w:bCs/>
          <w:sz w:val="22"/>
          <w:szCs w:val="22"/>
          <w:lang w:val="es-ES"/>
        </w:rPr>
        <w:t>Programa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 de Comercio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, para los mismos fines. Asimismo, sus datos podrán ser tratados con la finalidad de llevar a cabo las comprobaciones y actividades de control e inspección que, en su caso, puedan ser llevadas a cabo por las Autoridades competentes. </w:t>
      </w:r>
    </w:p>
    <w:p w:rsidR="00FD212B" w:rsidRPr="00FD212B" w:rsidRDefault="00FD212B" w:rsidP="00FD212B">
      <w:pPr>
        <w:tabs>
          <w:tab w:val="left" w:pos="1155"/>
        </w:tabs>
        <w:spacing w:before="280" w:after="280" w:line="360" w:lineRule="auto"/>
        <w:jc w:val="both"/>
        <w:rPr>
          <w:sz w:val="22"/>
          <w:szCs w:val="22"/>
          <w:lang w:val="es-ES"/>
        </w:rPr>
      </w:pPr>
      <w:r w:rsidRPr="00FD212B">
        <w:rPr>
          <w:rFonts w:ascii="Calibri" w:hAnsi="Calibri" w:cs="Calibri"/>
          <w:bCs/>
          <w:sz w:val="22"/>
          <w:szCs w:val="22"/>
          <w:lang w:val="es-ES" w:eastAsia="zh-CN"/>
        </w:rPr>
        <w:t xml:space="preserve">Sus datos serán conservados por un plazo de 5 años tras la finalización del </w:t>
      </w:r>
      <w:r w:rsidR="00706237">
        <w:rPr>
          <w:rFonts w:ascii="Calibri" w:hAnsi="Calibri" w:cs="Calibri"/>
          <w:bCs/>
          <w:sz w:val="22"/>
          <w:szCs w:val="22"/>
          <w:lang w:val="es-ES" w:eastAsia="zh-CN"/>
        </w:rPr>
        <w:t>Programa</w:t>
      </w:r>
      <w:r w:rsidRPr="00FD212B">
        <w:rPr>
          <w:rFonts w:ascii="Calibri" w:hAnsi="Calibri" w:cs="Calibri"/>
          <w:bCs/>
          <w:sz w:val="22"/>
          <w:szCs w:val="22"/>
          <w:lang w:val="es-ES" w:eastAsia="zh-CN"/>
        </w:rPr>
        <w:t xml:space="preserve"> con la finalidad de atender posibles responsabilidades derivadas de su participación en el mismo, salvo que fueran aplicables otros plazos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>.</w:t>
      </w:r>
    </w:p>
    <w:p w:rsidR="00FD212B" w:rsidRPr="00FD212B" w:rsidRDefault="00FD212B" w:rsidP="00FD212B">
      <w:pPr>
        <w:spacing w:beforeAutospacing="1" w:afterAutospacing="1" w:line="36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FD212B">
        <w:rPr>
          <w:rFonts w:ascii="Calibri" w:hAnsi="Calibri" w:cs="Calibri"/>
          <w:bCs/>
          <w:sz w:val="22"/>
          <w:szCs w:val="22"/>
          <w:lang w:val="es-ES"/>
        </w:rPr>
        <w:t xml:space="preserve">Puede ejercer sus derechos de acceso, rectificación, supresión, portabilidad, limitación u oposición, escribiendo a </w:t>
      </w:r>
      <w:r w:rsidRPr="00FD212B">
        <w:rPr>
          <w:rFonts w:ascii="Calibri" w:hAnsi="Calibri" w:cs="Calibri"/>
          <w:bCs/>
          <w:sz w:val="22"/>
          <w:szCs w:val="22"/>
          <w:lang w:val="es-ES" w:eastAsia="zh-CN"/>
        </w:rPr>
        <w:t xml:space="preserve">cualquiera de las Cámaras a las direcciones indicadas o por correo electrónico, a </w:t>
      </w:r>
      <w:r w:rsidR="009A3EC2">
        <w:rPr>
          <w:rFonts w:ascii="Calibri" w:hAnsi="Calibri" w:cs="Calibri"/>
          <w:bCs/>
          <w:sz w:val="22"/>
          <w:szCs w:val="22"/>
          <w:lang w:val="es-ES" w:eastAsia="zh-CN"/>
        </w:rPr>
        <w:t xml:space="preserve">camara@camarabadajoz.org. </w:t>
      </w:r>
      <w:r w:rsidRPr="00FD212B">
        <w:rPr>
          <w:rFonts w:ascii="Calibri" w:hAnsi="Calibri" w:cs="Calibri"/>
          <w:bCs/>
          <w:sz w:val="22"/>
          <w:szCs w:val="22"/>
          <w:lang w:val="es-ES"/>
        </w:rPr>
        <w:t>Deberá incluir una copia de su documento de identidad o documento oficial análogo que le identifique. Si lo considera oportuno, puede presentar una reclamación ante la Agencia Española de Protección de Datos.</w:t>
      </w:r>
    </w:p>
    <w:p w:rsidR="00451E9C" w:rsidRDefault="00451E9C" w:rsidP="00FD212B">
      <w:pPr>
        <w:pStyle w:val="Textoindependiente"/>
        <w:spacing w:before="0"/>
        <w:rPr>
          <w:rFonts w:asciiTheme="minorHAnsi" w:hAnsiTheme="minorHAnsi"/>
          <w:lang w:val="es-ES"/>
        </w:rPr>
      </w:pPr>
    </w:p>
    <w:p w:rsidR="00273A38" w:rsidRDefault="00273A38" w:rsidP="00FD212B">
      <w:pPr>
        <w:pStyle w:val="Textoindependiente"/>
        <w:spacing w:before="0"/>
        <w:rPr>
          <w:rFonts w:asciiTheme="minorHAnsi" w:hAnsiTheme="minorHAnsi"/>
          <w:lang w:val="es-ES"/>
        </w:rPr>
      </w:pPr>
    </w:p>
    <w:p w:rsidR="00273A38" w:rsidRPr="00B357FC" w:rsidRDefault="00273A38" w:rsidP="00FD212B">
      <w:pPr>
        <w:pStyle w:val="Textoindependiente"/>
        <w:spacing w:before="0"/>
        <w:rPr>
          <w:rFonts w:asciiTheme="minorHAnsi" w:hAnsiTheme="minorHAnsi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273A38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  <w:r w:rsidRPr="00273A38">
        <w:rPr>
          <w:rFonts w:asciiTheme="minorHAnsi" w:hAnsiTheme="minorHAnsi" w:cs="Arial"/>
          <w:sz w:val="22"/>
          <w:szCs w:val="22"/>
          <w:lang w:val="es-ES"/>
        </w:rPr>
        <w:t xml:space="preserve">Fdo: </w:t>
      </w:r>
      <w:r w:rsidR="00273A38" w:rsidRPr="00273A38">
        <w:rPr>
          <w:rFonts w:asciiTheme="minorHAnsi" w:hAnsiTheme="minorHAnsi" w:cs="Arial"/>
          <w:sz w:val="22"/>
          <w:szCs w:val="22"/>
          <w:lang w:val="es-ES"/>
        </w:rPr>
        <w:t>D</w:t>
      </w:r>
      <w:r w:rsidR="00273A38">
        <w:rPr>
          <w:rFonts w:asciiTheme="minorHAnsi" w:hAnsiTheme="minorHAnsi" w:cs="Arial"/>
          <w:sz w:val="22"/>
          <w:szCs w:val="22"/>
          <w:lang w:val="es-ES"/>
        </w:rPr>
        <w:t>ña. Isabel Balbontín da Costa de Moraes</w:t>
      </w:r>
      <w:r w:rsidR="00273A38" w:rsidRPr="00273A38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451E9C" w:rsidRPr="00B357FC" w:rsidRDefault="00273A38" w:rsidP="00451E9C">
      <w:pPr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>Responsable de Área de Estrategia y Desarrollo Empresarial</w:t>
      </w:r>
      <w:r w:rsidRPr="00273A38">
        <w:rPr>
          <w:rFonts w:asciiTheme="minorHAnsi" w:hAnsiTheme="minorHAnsi" w:cs="Arial"/>
          <w:sz w:val="22"/>
          <w:szCs w:val="22"/>
          <w:lang w:val="es-ES"/>
        </w:rPr>
        <w:t xml:space="preserve">. </w:t>
      </w:r>
      <w:r w:rsidR="00451E9C" w:rsidRPr="00273A38">
        <w:rPr>
          <w:rFonts w:asciiTheme="minorHAnsi" w:hAnsiTheme="minorHAnsi" w:cs="Arial"/>
          <w:sz w:val="22"/>
          <w:szCs w:val="22"/>
          <w:lang w:val="es-ES"/>
        </w:rPr>
        <w:t>Cámara de Comercio de</w:t>
      </w:r>
      <w:r w:rsidRPr="00273A38">
        <w:rPr>
          <w:rFonts w:asciiTheme="minorHAnsi" w:hAnsiTheme="minorHAnsi" w:cs="Arial"/>
          <w:sz w:val="22"/>
          <w:szCs w:val="22"/>
          <w:lang w:val="es-ES"/>
        </w:rPr>
        <w:t xml:space="preserve"> Badajoz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La empresa destinataria declara la aceptación de las condiciones reflejadas en el presente documento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FD212B" w:rsidRPr="00B357FC" w:rsidRDefault="00FD212B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Fdo: D/Doña…………………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Representante de la empresa…………….</w:t>
      </w:r>
    </w:p>
    <w:p w:rsidR="00451E9C" w:rsidRPr="00B357FC" w:rsidRDefault="00451E9C" w:rsidP="00AD1A1A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sectPr w:rsidR="00451E9C" w:rsidRPr="00B357FC" w:rsidSect="0098144A">
      <w:headerReference w:type="default" r:id="rId10"/>
      <w:footerReference w:type="default" r:id="rId11"/>
      <w:pgSz w:w="11905" w:h="16837"/>
      <w:pgMar w:top="2231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B1" w:rsidRDefault="007903B1">
      <w:r>
        <w:separator/>
      </w:r>
    </w:p>
  </w:endnote>
  <w:endnote w:type="continuationSeparator" w:id="0">
    <w:p w:rsidR="007903B1" w:rsidRDefault="0079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38" w:rsidRPr="0098144A" w:rsidRDefault="00273A38" w:rsidP="0098144A">
    <w:pPr>
      <w:pStyle w:val="Piedepgina"/>
      <w:rPr>
        <w:szCs w:val="24"/>
        <w:lang w:val="es-ES"/>
      </w:rPr>
    </w:pPr>
    <w:r w:rsidRPr="0098144A">
      <w:rPr>
        <w:rFonts w:ascii="Arial" w:hAnsi="Arial" w:cs="Arial"/>
        <w:sz w:val="18"/>
        <w:szCs w:val="18"/>
        <w:lang w:val="es-ES"/>
      </w:rPr>
      <w:t>Fondo Europeo de Desarrollo Regional</w:t>
    </w:r>
    <w:r>
      <w:rPr>
        <w:rFonts w:ascii="Arial" w:hAnsi="Arial" w:cs="Arial"/>
        <w:sz w:val="18"/>
        <w:szCs w:val="18"/>
        <w:lang w:val="es-ES"/>
      </w:rPr>
      <w:t xml:space="preserve"> </w:t>
    </w:r>
    <w:r w:rsidRPr="0098144A">
      <w:rPr>
        <w:rFonts w:ascii="Calibri" w:hAnsi="Calibri"/>
        <w:b/>
        <w:szCs w:val="24"/>
        <w:lang w:val="es-ES"/>
      </w:rPr>
      <w:t>Una manera de hacer Europa</w:t>
    </w:r>
  </w:p>
  <w:p w:rsidR="00273A38" w:rsidRPr="00450680" w:rsidRDefault="00273A38">
    <w:pPr>
      <w:pStyle w:val="Piedepgina"/>
      <w:jc w:val="right"/>
      <w:rPr>
        <w:rFonts w:ascii="Arial" w:hAnsi="Arial" w:cs="Arial"/>
      </w:rPr>
    </w:pPr>
    <w:r w:rsidRPr="00450680">
      <w:rPr>
        <w:rStyle w:val="Nmerodepgina"/>
        <w:rFonts w:ascii="Arial" w:hAnsi="Arial" w:cs="Arial"/>
        <w:sz w:val="18"/>
        <w:szCs w:val="18"/>
      </w:rPr>
      <w:fldChar w:fldCharType="begin"/>
    </w:r>
    <w:r w:rsidRPr="00450680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50680">
      <w:rPr>
        <w:rStyle w:val="Nmerodepgina"/>
        <w:rFonts w:ascii="Arial" w:hAnsi="Arial" w:cs="Arial"/>
        <w:sz w:val="18"/>
        <w:szCs w:val="18"/>
      </w:rPr>
      <w:fldChar w:fldCharType="separate"/>
    </w:r>
    <w:r w:rsidR="00DB5516">
      <w:rPr>
        <w:rStyle w:val="Nmerodepgina"/>
        <w:rFonts w:ascii="Arial" w:hAnsi="Arial" w:cs="Arial"/>
        <w:noProof/>
        <w:sz w:val="18"/>
        <w:szCs w:val="18"/>
      </w:rPr>
      <w:t>1</w:t>
    </w:r>
    <w:r w:rsidRPr="00450680">
      <w:rPr>
        <w:rStyle w:val="Nmerodepgina"/>
        <w:rFonts w:ascii="Arial" w:hAnsi="Arial" w:cs="Arial"/>
        <w:sz w:val="18"/>
        <w:szCs w:val="18"/>
      </w:rPr>
      <w:fldChar w:fldCharType="end"/>
    </w:r>
    <w:r w:rsidRPr="00450680">
      <w:rPr>
        <w:rStyle w:val="Nmerodepgina"/>
        <w:rFonts w:ascii="Arial" w:hAnsi="Arial" w:cs="Arial"/>
        <w:sz w:val="18"/>
        <w:szCs w:val="18"/>
      </w:rPr>
      <w:t xml:space="preserve"> de </w:t>
    </w:r>
    <w:r w:rsidRPr="00450680">
      <w:rPr>
        <w:rStyle w:val="Nmerodepgina"/>
        <w:rFonts w:ascii="Arial" w:hAnsi="Arial" w:cs="Arial"/>
        <w:sz w:val="18"/>
        <w:szCs w:val="18"/>
      </w:rPr>
      <w:fldChar w:fldCharType="begin"/>
    </w:r>
    <w:r w:rsidRPr="00450680">
      <w:rPr>
        <w:rStyle w:val="Nmerodepgina"/>
        <w:rFonts w:ascii="Arial" w:hAnsi="Arial" w:cs="Arial"/>
        <w:sz w:val="18"/>
        <w:szCs w:val="18"/>
      </w:rPr>
      <w:instrText xml:space="preserve"> NUMPAGES \*Arabic </w:instrText>
    </w:r>
    <w:r w:rsidRPr="00450680">
      <w:rPr>
        <w:rStyle w:val="Nmerodepgina"/>
        <w:rFonts w:ascii="Arial" w:hAnsi="Arial" w:cs="Arial"/>
        <w:sz w:val="18"/>
        <w:szCs w:val="18"/>
      </w:rPr>
      <w:fldChar w:fldCharType="separate"/>
    </w:r>
    <w:r w:rsidR="00DB5516">
      <w:rPr>
        <w:rStyle w:val="Nmerodepgina"/>
        <w:rFonts w:ascii="Arial" w:hAnsi="Arial" w:cs="Arial"/>
        <w:noProof/>
        <w:sz w:val="18"/>
        <w:szCs w:val="18"/>
      </w:rPr>
      <w:t>5</w:t>
    </w:r>
    <w:r w:rsidRPr="00450680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B1" w:rsidRDefault="007903B1">
      <w:r>
        <w:separator/>
      </w:r>
    </w:p>
  </w:footnote>
  <w:footnote w:type="continuationSeparator" w:id="0">
    <w:p w:rsidR="007903B1" w:rsidRDefault="0079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38" w:rsidRDefault="00273A3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1403985</wp:posOffset>
          </wp:positionH>
          <wp:positionV relativeFrom="paragraph">
            <wp:posOffset>87630</wp:posOffset>
          </wp:positionV>
          <wp:extent cx="2113280" cy="4248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up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3926840</wp:posOffset>
          </wp:positionH>
          <wp:positionV relativeFrom="paragraph">
            <wp:posOffset>5080</wp:posOffset>
          </wp:positionV>
          <wp:extent cx="1475740" cy="4603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-53975</wp:posOffset>
          </wp:positionV>
          <wp:extent cx="950595" cy="794385"/>
          <wp:effectExtent l="0" t="0" r="0" b="0"/>
          <wp:wrapSquare wrapText="bothSides"/>
          <wp:docPr id="1" name="Imagen 1" descr="Logotipo UE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 UE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3A38" w:rsidRDefault="00273A38">
    <w:pPr>
      <w:pStyle w:val="Encabezado"/>
    </w:pPr>
  </w:p>
  <w:p w:rsidR="00273A38" w:rsidRDefault="00273A38">
    <w:pPr>
      <w:pStyle w:val="Encabezado"/>
    </w:pPr>
  </w:p>
  <w:p w:rsidR="00273A38" w:rsidRDefault="00273A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915"/>
        </w:tabs>
      </w:pPr>
      <w:rPr>
        <w:rFonts w:ascii="Symbol" w:hAnsi="Symbol"/>
        <w:sz w:val="22"/>
        <w:szCs w:val="22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2"/>
        <w:szCs w:val="22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>
    <w:nsid w:val="00200128"/>
    <w:multiLevelType w:val="hybridMultilevel"/>
    <w:tmpl w:val="CCFC83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4B365B"/>
    <w:multiLevelType w:val="hybridMultilevel"/>
    <w:tmpl w:val="1AA0E374"/>
    <w:lvl w:ilvl="0" w:tplc="538CB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0D036B"/>
    <w:multiLevelType w:val="hybridMultilevel"/>
    <w:tmpl w:val="AE0A4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723FA"/>
    <w:multiLevelType w:val="hybridMultilevel"/>
    <w:tmpl w:val="46CA121C"/>
    <w:lvl w:ilvl="0" w:tplc="9F4C9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83492"/>
    <w:multiLevelType w:val="hybridMultilevel"/>
    <w:tmpl w:val="D97E4010"/>
    <w:lvl w:ilvl="0" w:tplc="0C0A0001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F2468"/>
    <w:multiLevelType w:val="hybridMultilevel"/>
    <w:tmpl w:val="CFAA399A"/>
    <w:lvl w:ilvl="0" w:tplc="F5520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05DD2"/>
    <w:multiLevelType w:val="hybridMultilevel"/>
    <w:tmpl w:val="71AEC0DE"/>
    <w:lvl w:ilvl="0" w:tplc="1594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6C42FF6"/>
    <w:multiLevelType w:val="hybridMultilevel"/>
    <w:tmpl w:val="CACEF02E"/>
    <w:lvl w:ilvl="0" w:tplc="3D5AFA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15318"/>
    <w:multiLevelType w:val="hybridMultilevel"/>
    <w:tmpl w:val="1E4EF4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DE7DC6"/>
    <w:multiLevelType w:val="hybridMultilevel"/>
    <w:tmpl w:val="B91AC594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4BBB02D2"/>
    <w:multiLevelType w:val="hybridMultilevel"/>
    <w:tmpl w:val="15B058E0"/>
    <w:lvl w:ilvl="0" w:tplc="5BB81ADE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B7E8F"/>
    <w:multiLevelType w:val="multilevel"/>
    <w:tmpl w:val="07768A6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bullet"/>
      <w:lvlText w:val=""/>
      <w:lvlJc w:val="left"/>
      <w:pPr>
        <w:tabs>
          <w:tab w:val="num" w:pos="576"/>
        </w:tabs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0">
    <w:nsid w:val="637558DF"/>
    <w:multiLevelType w:val="hybridMultilevel"/>
    <w:tmpl w:val="72687AD4"/>
    <w:lvl w:ilvl="0" w:tplc="784C6F72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CB2F24"/>
    <w:multiLevelType w:val="singleLevel"/>
    <w:tmpl w:val="00000003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22">
    <w:nsid w:val="65FC32A8"/>
    <w:multiLevelType w:val="hybridMultilevel"/>
    <w:tmpl w:val="4E42A3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5C1425"/>
    <w:multiLevelType w:val="hybridMultilevel"/>
    <w:tmpl w:val="8E8AE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25EE5"/>
    <w:multiLevelType w:val="hybridMultilevel"/>
    <w:tmpl w:val="C1A2FE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73FCC"/>
    <w:multiLevelType w:val="hybridMultilevel"/>
    <w:tmpl w:val="13AE773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F37DA"/>
    <w:multiLevelType w:val="hybridMultilevel"/>
    <w:tmpl w:val="825EAEA8"/>
    <w:lvl w:ilvl="0" w:tplc="345AD0B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1"/>
  </w:num>
  <w:num w:numId="10">
    <w:abstractNumId w:val="17"/>
  </w:num>
  <w:num w:numId="11">
    <w:abstractNumId w:val="11"/>
  </w:num>
  <w:num w:numId="12">
    <w:abstractNumId w:val="20"/>
  </w:num>
  <w:num w:numId="13">
    <w:abstractNumId w:val="19"/>
  </w:num>
  <w:num w:numId="14">
    <w:abstractNumId w:val="7"/>
  </w:num>
  <w:num w:numId="15">
    <w:abstractNumId w:val="23"/>
  </w:num>
  <w:num w:numId="16">
    <w:abstractNumId w:val="26"/>
  </w:num>
  <w:num w:numId="17">
    <w:abstractNumId w:val="25"/>
  </w:num>
  <w:num w:numId="18">
    <w:abstractNumId w:val="24"/>
  </w:num>
  <w:num w:numId="19">
    <w:abstractNumId w:val="14"/>
  </w:num>
  <w:num w:numId="20">
    <w:abstractNumId w:val="15"/>
  </w:num>
  <w:num w:numId="21">
    <w:abstractNumId w:val="10"/>
  </w:num>
  <w:num w:numId="22">
    <w:abstractNumId w:val="18"/>
  </w:num>
  <w:num w:numId="23">
    <w:abstractNumId w:val="0"/>
  </w:num>
  <w:num w:numId="24">
    <w:abstractNumId w:val="0"/>
  </w:num>
  <w:num w:numId="25">
    <w:abstractNumId w:val="0"/>
  </w:num>
  <w:num w:numId="26">
    <w:abstractNumId w:val="8"/>
  </w:num>
  <w:num w:numId="27">
    <w:abstractNumId w:val="13"/>
  </w:num>
  <w:num w:numId="28">
    <w:abstractNumId w:val="9"/>
  </w:num>
  <w:num w:numId="29">
    <w:abstractNumId w:val="16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F6"/>
    <w:rsid w:val="000076E9"/>
    <w:rsid w:val="00020638"/>
    <w:rsid w:val="00024CFC"/>
    <w:rsid w:val="0003060A"/>
    <w:rsid w:val="00032113"/>
    <w:rsid w:val="000427EF"/>
    <w:rsid w:val="00052514"/>
    <w:rsid w:val="00053F64"/>
    <w:rsid w:val="00060B96"/>
    <w:rsid w:val="00077BA0"/>
    <w:rsid w:val="00090658"/>
    <w:rsid w:val="00093A34"/>
    <w:rsid w:val="000B0C51"/>
    <w:rsid w:val="000D5131"/>
    <w:rsid w:val="000D525F"/>
    <w:rsid w:val="000D6C36"/>
    <w:rsid w:val="000E2C26"/>
    <w:rsid w:val="000E432E"/>
    <w:rsid w:val="000F56C7"/>
    <w:rsid w:val="000F699E"/>
    <w:rsid w:val="00116240"/>
    <w:rsid w:val="0012107C"/>
    <w:rsid w:val="00122C97"/>
    <w:rsid w:val="001271DD"/>
    <w:rsid w:val="00133E47"/>
    <w:rsid w:val="00151764"/>
    <w:rsid w:val="00151D8B"/>
    <w:rsid w:val="00165051"/>
    <w:rsid w:val="001734D6"/>
    <w:rsid w:val="00187293"/>
    <w:rsid w:val="00191B52"/>
    <w:rsid w:val="001A7643"/>
    <w:rsid w:val="001A7CDF"/>
    <w:rsid w:val="001B07FF"/>
    <w:rsid w:val="001B1DD1"/>
    <w:rsid w:val="001D14B2"/>
    <w:rsid w:val="001D391A"/>
    <w:rsid w:val="001D7565"/>
    <w:rsid w:val="001E1A89"/>
    <w:rsid w:val="001E6E69"/>
    <w:rsid w:val="001F3B66"/>
    <w:rsid w:val="002114C7"/>
    <w:rsid w:val="002119BC"/>
    <w:rsid w:val="00234196"/>
    <w:rsid w:val="002441A7"/>
    <w:rsid w:val="00245FFB"/>
    <w:rsid w:val="00254D52"/>
    <w:rsid w:val="002615D0"/>
    <w:rsid w:val="0026310B"/>
    <w:rsid w:val="00263324"/>
    <w:rsid w:val="00271E75"/>
    <w:rsid w:val="00273A38"/>
    <w:rsid w:val="00295AC8"/>
    <w:rsid w:val="00295CD3"/>
    <w:rsid w:val="002A4F71"/>
    <w:rsid w:val="002B693F"/>
    <w:rsid w:val="002C40F4"/>
    <w:rsid w:val="002C5E97"/>
    <w:rsid w:val="002D2948"/>
    <w:rsid w:val="002D49A7"/>
    <w:rsid w:val="002F10AA"/>
    <w:rsid w:val="002F7424"/>
    <w:rsid w:val="003068CF"/>
    <w:rsid w:val="00314D4A"/>
    <w:rsid w:val="00326F64"/>
    <w:rsid w:val="00345554"/>
    <w:rsid w:val="003575DE"/>
    <w:rsid w:val="003664DD"/>
    <w:rsid w:val="0036725E"/>
    <w:rsid w:val="0037752D"/>
    <w:rsid w:val="0039087D"/>
    <w:rsid w:val="00391F21"/>
    <w:rsid w:val="003930A3"/>
    <w:rsid w:val="00394F88"/>
    <w:rsid w:val="00397638"/>
    <w:rsid w:val="003A55E2"/>
    <w:rsid w:val="003A7E96"/>
    <w:rsid w:val="003B139E"/>
    <w:rsid w:val="003B5126"/>
    <w:rsid w:val="003C0E12"/>
    <w:rsid w:val="003C427D"/>
    <w:rsid w:val="003D0299"/>
    <w:rsid w:val="003E27F4"/>
    <w:rsid w:val="003E2CDD"/>
    <w:rsid w:val="003F3D4D"/>
    <w:rsid w:val="003F649F"/>
    <w:rsid w:val="0040229C"/>
    <w:rsid w:val="004036C6"/>
    <w:rsid w:val="0040505C"/>
    <w:rsid w:val="0043593A"/>
    <w:rsid w:val="00450680"/>
    <w:rsid w:val="00451E9C"/>
    <w:rsid w:val="00453348"/>
    <w:rsid w:val="004565C1"/>
    <w:rsid w:val="00461217"/>
    <w:rsid w:val="004632A4"/>
    <w:rsid w:val="004643F7"/>
    <w:rsid w:val="00465474"/>
    <w:rsid w:val="00465F77"/>
    <w:rsid w:val="00470160"/>
    <w:rsid w:val="00471AFA"/>
    <w:rsid w:val="004758B4"/>
    <w:rsid w:val="00486C0F"/>
    <w:rsid w:val="00490A5D"/>
    <w:rsid w:val="004A1396"/>
    <w:rsid w:val="004A72EC"/>
    <w:rsid w:val="004B5275"/>
    <w:rsid w:val="004C1C5F"/>
    <w:rsid w:val="004D1CE2"/>
    <w:rsid w:val="004E7138"/>
    <w:rsid w:val="004E7C9B"/>
    <w:rsid w:val="004F13F9"/>
    <w:rsid w:val="004F1BF7"/>
    <w:rsid w:val="004F7044"/>
    <w:rsid w:val="00502E75"/>
    <w:rsid w:val="0050416B"/>
    <w:rsid w:val="005051C2"/>
    <w:rsid w:val="005060B9"/>
    <w:rsid w:val="0052179A"/>
    <w:rsid w:val="005320DF"/>
    <w:rsid w:val="005429FC"/>
    <w:rsid w:val="005604CF"/>
    <w:rsid w:val="00561309"/>
    <w:rsid w:val="00567AD3"/>
    <w:rsid w:val="00574AFC"/>
    <w:rsid w:val="00580DFB"/>
    <w:rsid w:val="0058447D"/>
    <w:rsid w:val="005872EF"/>
    <w:rsid w:val="00591EF0"/>
    <w:rsid w:val="00595175"/>
    <w:rsid w:val="005A0C0D"/>
    <w:rsid w:val="005A3611"/>
    <w:rsid w:val="005B1517"/>
    <w:rsid w:val="005B3BB6"/>
    <w:rsid w:val="005C3944"/>
    <w:rsid w:val="005E2413"/>
    <w:rsid w:val="005F0ADF"/>
    <w:rsid w:val="005F5392"/>
    <w:rsid w:val="00624D9D"/>
    <w:rsid w:val="00624F15"/>
    <w:rsid w:val="006265E3"/>
    <w:rsid w:val="00630B4B"/>
    <w:rsid w:val="0064364B"/>
    <w:rsid w:val="00645B69"/>
    <w:rsid w:val="00672546"/>
    <w:rsid w:val="00673A51"/>
    <w:rsid w:val="00677ED6"/>
    <w:rsid w:val="00683710"/>
    <w:rsid w:val="00692F2A"/>
    <w:rsid w:val="006A0354"/>
    <w:rsid w:val="006A4A39"/>
    <w:rsid w:val="006B0854"/>
    <w:rsid w:val="006B20DE"/>
    <w:rsid w:val="006B2AD4"/>
    <w:rsid w:val="006E79AE"/>
    <w:rsid w:val="006F0C04"/>
    <w:rsid w:val="006F4B0C"/>
    <w:rsid w:val="006F5600"/>
    <w:rsid w:val="006F74C2"/>
    <w:rsid w:val="0070538F"/>
    <w:rsid w:val="00706237"/>
    <w:rsid w:val="00710CB3"/>
    <w:rsid w:val="007178C6"/>
    <w:rsid w:val="00717C15"/>
    <w:rsid w:val="00720BAE"/>
    <w:rsid w:val="00724C28"/>
    <w:rsid w:val="0072526D"/>
    <w:rsid w:val="00735E06"/>
    <w:rsid w:val="0073725C"/>
    <w:rsid w:val="00741211"/>
    <w:rsid w:val="00745A9C"/>
    <w:rsid w:val="007473F1"/>
    <w:rsid w:val="00751243"/>
    <w:rsid w:val="007527DD"/>
    <w:rsid w:val="00753F88"/>
    <w:rsid w:val="007677B0"/>
    <w:rsid w:val="00777557"/>
    <w:rsid w:val="00780A7A"/>
    <w:rsid w:val="0078246D"/>
    <w:rsid w:val="007903B1"/>
    <w:rsid w:val="00794F4E"/>
    <w:rsid w:val="007B593E"/>
    <w:rsid w:val="007C1753"/>
    <w:rsid w:val="007C3F23"/>
    <w:rsid w:val="007D7A02"/>
    <w:rsid w:val="007E0459"/>
    <w:rsid w:val="007E17B6"/>
    <w:rsid w:val="007E263A"/>
    <w:rsid w:val="008053AB"/>
    <w:rsid w:val="00806A15"/>
    <w:rsid w:val="008109FD"/>
    <w:rsid w:val="00813B5D"/>
    <w:rsid w:val="008202D9"/>
    <w:rsid w:val="008211BD"/>
    <w:rsid w:val="0084543A"/>
    <w:rsid w:val="00846E6D"/>
    <w:rsid w:val="00856BA6"/>
    <w:rsid w:val="00863BA6"/>
    <w:rsid w:val="008749D4"/>
    <w:rsid w:val="00877E17"/>
    <w:rsid w:val="008962B0"/>
    <w:rsid w:val="008A2022"/>
    <w:rsid w:val="008A2391"/>
    <w:rsid w:val="008B1A78"/>
    <w:rsid w:val="008B1D6B"/>
    <w:rsid w:val="008B3159"/>
    <w:rsid w:val="008C11E1"/>
    <w:rsid w:val="008C37A5"/>
    <w:rsid w:val="008D32AC"/>
    <w:rsid w:val="008D3352"/>
    <w:rsid w:val="008D4512"/>
    <w:rsid w:val="008E050A"/>
    <w:rsid w:val="00911966"/>
    <w:rsid w:val="00915642"/>
    <w:rsid w:val="00930756"/>
    <w:rsid w:val="00934E0F"/>
    <w:rsid w:val="00950064"/>
    <w:rsid w:val="00950F5A"/>
    <w:rsid w:val="009537FE"/>
    <w:rsid w:val="00962207"/>
    <w:rsid w:val="00965D31"/>
    <w:rsid w:val="009667FB"/>
    <w:rsid w:val="00970064"/>
    <w:rsid w:val="0097133E"/>
    <w:rsid w:val="009776BE"/>
    <w:rsid w:val="0098144A"/>
    <w:rsid w:val="00981FEB"/>
    <w:rsid w:val="0098759B"/>
    <w:rsid w:val="009A3EC2"/>
    <w:rsid w:val="009B7256"/>
    <w:rsid w:val="009C44DF"/>
    <w:rsid w:val="009D28E8"/>
    <w:rsid w:val="009D2C92"/>
    <w:rsid w:val="009D619C"/>
    <w:rsid w:val="009E2A2C"/>
    <w:rsid w:val="009E4363"/>
    <w:rsid w:val="009E44DA"/>
    <w:rsid w:val="009F05FD"/>
    <w:rsid w:val="00A06D0B"/>
    <w:rsid w:val="00A078A6"/>
    <w:rsid w:val="00A12D96"/>
    <w:rsid w:val="00A26C71"/>
    <w:rsid w:val="00A329AA"/>
    <w:rsid w:val="00A32DBA"/>
    <w:rsid w:val="00A55231"/>
    <w:rsid w:val="00A60C36"/>
    <w:rsid w:val="00A62CEA"/>
    <w:rsid w:val="00A6796B"/>
    <w:rsid w:val="00A712DA"/>
    <w:rsid w:val="00A7354E"/>
    <w:rsid w:val="00A744EE"/>
    <w:rsid w:val="00A76256"/>
    <w:rsid w:val="00A80C92"/>
    <w:rsid w:val="00A861E9"/>
    <w:rsid w:val="00AA236E"/>
    <w:rsid w:val="00AA3908"/>
    <w:rsid w:val="00AB7716"/>
    <w:rsid w:val="00AC663D"/>
    <w:rsid w:val="00AC7228"/>
    <w:rsid w:val="00AD1A1A"/>
    <w:rsid w:val="00AF02BF"/>
    <w:rsid w:val="00AF5A08"/>
    <w:rsid w:val="00AF6E66"/>
    <w:rsid w:val="00B10FC7"/>
    <w:rsid w:val="00B11C16"/>
    <w:rsid w:val="00B24243"/>
    <w:rsid w:val="00B27864"/>
    <w:rsid w:val="00B27892"/>
    <w:rsid w:val="00B357FC"/>
    <w:rsid w:val="00B37A35"/>
    <w:rsid w:val="00B411F6"/>
    <w:rsid w:val="00B4297B"/>
    <w:rsid w:val="00B46764"/>
    <w:rsid w:val="00B47D96"/>
    <w:rsid w:val="00B52103"/>
    <w:rsid w:val="00B525BC"/>
    <w:rsid w:val="00B56AA7"/>
    <w:rsid w:val="00B61D25"/>
    <w:rsid w:val="00B632A7"/>
    <w:rsid w:val="00BA24FF"/>
    <w:rsid w:val="00BD0420"/>
    <w:rsid w:val="00BF5A79"/>
    <w:rsid w:val="00C222E9"/>
    <w:rsid w:val="00C27416"/>
    <w:rsid w:val="00C40F8A"/>
    <w:rsid w:val="00C65075"/>
    <w:rsid w:val="00C6525F"/>
    <w:rsid w:val="00C66E11"/>
    <w:rsid w:val="00C66E85"/>
    <w:rsid w:val="00C72F8A"/>
    <w:rsid w:val="00C73339"/>
    <w:rsid w:val="00C80BEB"/>
    <w:rsid w:val="00C9643D"/>
    <w:rsid w:val="00CA4DC0"/>
    <w:rsid w:val="00CA721D"/>
    <w:rsid w:val="00CB1FD1"/>
    <w:rsid w:val="00CB411E"/>
    <w:rsid w:val="00CE6F23"/>
    <w:rsid w:val="00D003A0"/>
    <w:rsid w:val="00D0392A"/>
    <w:rsid w:val="00D0704D"/>
    <w:rsid w:val="00D1477F"/>
    <w:rsid w:val="00D23EBD"/>
    <w:rsid w:val="00D23F4C"/>
    <w:rsid w:val="00D41F4F"/>
    <w:rsid w:val="00D42856"/>
    <w:rsid w:val="00D42913"/>
    <w:rsid w:val="00D50FDE"/>
    <w:rsid w:val="00D5135A"/>
    <w:rsid w:val="00D53CF8"/>
    <w:rsid w:val="00D55ECA"/>
    <w:rsid w:val="00D566A0"/>
    <w:rsid w:val="00D72E28"/>
    <w:rsid w:val="00D76699"/>
    <w:rsid w:val="00D81D32"/>
    <w:rsid w:val="00D92624"/>
    <w:rsid w:val="00D926C7"/>
    <w:rsid w:val="00D9554D"/>
    <w:rsid w:val="00D97101"/>
    <w:rsid w:val="00DA04BD"/>
    <w:rsid w:val="00DA4814"/>
    <w:rsid w:val="00DA5AC4"/>
    <w:rsid w:val="00DA5BD8"/>
    <w:rsid w:val="00DB5516"/>
    <w:rsid w:val="00DC2BA3"/>
    <w:rsid w:val="00DD0E7B"/>
    <w:rsid w:val="00DD3247"/>
    <w:rsid w:val="00DE0D6D"/>
    <w:rsid w:val="00DE12C8"/>
    <w:rsid w:val="00DF5699"/>
    <w:rsid w:val="00E03E40"/>
    <w:rsid w:val="00E044E5"/>
    <w:rsid w:val="00E137A3"/>
    <w:rsid w:val="00E14170"/>
    <w:rsid w:val="00E1429D"/>
    <w:rsid w:val="00E27008"/>
    <w:rsid w:val="00E416D5"/>
    <w:rsid w:val="00E43CB1"/>
    <w:rsid w:val="00E54283"/>
    <w:rsid w:val="00E6105D"/>
    <w:rsid w:val="00E76151"/>
    <w:rsid w:val="00E847BE"/>
    <w:rsid w:val="00E85A21"/>
    <w:rsid w:val="00E862AE"/>
    <w:rsid w:val="00E90F71"/>
    <w:rsid w:val="00E922AD"/>
    <w:rsid w:val="00EA179C"/>
    <w:rsid w:val="00EA4FD4"/>
    <w:rsid w:val="00EB134C"/>
    <w:rsid w:val="00EB430A"/>
    <w:rsid w:val="00EC1E74"/>
    <w:rsid w:val="00EC5CA0"/>
    <w:rsid w:val="00EC60B2"/>
    <w:rsid w:val="00ED3FD2"/>
    <w:rsid w:val="00ED48E8"/>
    <w:rsid w:val="00ED6346"/>
    <w:rsid w:val="00ED6DD6"/>
    <w:rsid w:val="00EF14AF"/>
    <w:rsid w:val="00EF38B1"/>
    <w:rsid w:val="00EF5F24"/>
    <w:rsid w:val="00F150F6"/>
    <w:rsid w:val="00F22D68"/>
    <w:rsid w:val="00F304D1"/>
    <w:rsid w:val="00F31599"/>
    <w:rsid w:val="00F32BA7"/>
    <w:rsid w:val="00F32F41"/>
    <w:rsid w:val="00F55010"/>
    <w:rsid w:val="00F9316C"/>
    <w:rsid w:val="00F93A47"/>
    <w:rsid w:val="00F946E2"/>
    <w:rsid w:val="00F94EA9"/>
    <w:rsid w:val="00FC2882"/>
    <w:rsid w:val="00FC4E63"/>
    <w:rsid w:val="00FC6CC9"/>
    <w:rsid w:val="00FC70DB"/>
    <w:rsid w:val="00FD212B"/>
    <w:rsid w:val="00FD6AAD"/>
    <w:rsid w:val="00FE061F"/>
    <w:rsid w:val="00FF07A3"/>
    <w:rsid w:val="00FF5D3E"/>
    <w:rsid w:val="00FF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17"/>
    <w:pPr>
      <w:widowControl w:val="0"/>
      <w:suppressAutoHyphens/>
    </w:pPr>
    <w:rPr>
      <w:sz w:val="24"/>
      <w:lang w:val="en-US" w:eastAsia="ar-SA"/>
    </w:rPr>
  </w:style>
  <w:style w:type="paragraph" w:styleId="Ttulo1">
    <w:name w:val="heading 1"/>
    <w:basedOn w:val="Normal"/>
    <w:next w:val="Normal"/>
    <w:qFormat/>
    <w:rsid w:val="00461217"/>
    <w:pPr>
      <w:keepNext/>
      <w:spacing w:before="360" w:after="360"/>
      <w:jc w:val="center"/>
      <w:outlineLvl w:val="0"/>
    </w:pPr>
    <w:rPr>
      <w:rFonts w:ascii="Arial" w:hAnsi="Arial" w:cs="Arial"/>
      <w:b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1217"/>
    <w:pPr>
      <w:keepNext/>
      <w:numPr>
        <w:ilvl w:val="4"/>
        <w:numId w:val="1"/>
      </w:num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jc w:val="both"/>
      <w:outlineLvl w:val="4"/>
    </w:pPr>
    <w:rPr>
      <w:rFonts w:ascii="Arial Narrow" w:hAnsi="Arial Narrow"/>
      <w:b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61217"/>
    <w:rPr>
      <w:rFonts w:ascii="Symbol" w:hAnsi="Symbol"/>
      <w:sz w:val="22"/>
      <w:szCs w:val="22"/>
    </w:rPr>
  </w:style>
  <w:style w:type="character" w:customStyle="1" w:styleId="WW8Num1z1">
    <w:name w:val="WW8Num1z1"/>
    <w:rsid w:val="00461217"/>
    <w:rPr>
      <w:rFonts w:ascii="Courier New" w:hAnsi="Courier New" w:cs="Courier New"/>
    </w:rPr>
  </w:style>
  <w:style w:type="character" w:customStyle="1" w:styleId="WW8Num1z2">
    <w:name w:val="WW8Num1z2"/>
    <w:rsid w:val="00461217"/>
    <w:rPr>
      <w:rFonts w:ascii="Wingdings" w:hAnsi="Wingdings"/>
    </w:rPr>
  </w:style>
  <w:style w:type="character" w:customStyle="1" w:styleId="WW8Num1z3">
    <w:name w:val="WW8Num1z3"/>
    <w:rsid w:val="00461217"/>
    <w:rPr>
      <w:rFonts w:ascii="Symbol" w:hAnsi="Symbol"/>
    </w:rPr>
  </w:style>
  <w:style w:type="character" w:customStyle="1" w:styleId="WW8Num2z0">
    <w:name w:val="WW8Num2z0"/>
    <w:rsid w:val="00461217"/>
    <w:rPr>
      <w:color w:val="auto"/>
    </w:rPr>
  </w:style>
  <w:style w:type="character" w:customStyle="1" w:styleId="WW8Num3z0">
    <w:name w:val="WW8Num3z0"/>
    <w:rsid w:val="00461217"/>
    <w:rPr>
      <w:rFonts w:ascii="Symbol" w:hAnsi="Symbol"/>
      <w:sz w:val="22"/>
      <w:szCs w:val="22"/>
    </w:rPr>
  </w:style>
  <w:style w:type="character" w:customStyle="1" w:styleId="WW8Num3z1">
    <w:name w:val="WW8Num3z1"/>
    <w:rsid w:val="00461217"/>
    <w:rPr>
      <w:rFonts w:ascii="Courier New" w:hAnsi="Courier New" w:cs="Courier New"/>
    </w:rPr>
  </w:style>
  <w:style w:type="character" w:customStyle="1" w:styleId="WW8Num3z2">
    <w:name w:val="WW8Num3z2"/>
    <w:rsid w:val="00461217"/>
    <w:rPr>
      <w:rFonts w:ascii="Wingdings" w:hAnsi="Wingdings"/>
    </w:rPr>
  </w:style>
  <w:style w:type="character" w:customStyle="1" w:styleId="WW8Num3z3">
    <w:name w:val="WW8Num3z3"/>
    <w:rsid w:val="00461217"/>
    <w:rPr>
      <w:rFonts w:ascii="Symbol" w:hAnsi="Symbol"/>
    </w:rPr>
  </w:style>
  <w:style w:type="character" w:customStyle="1" w:styleId="WW8Num4z0">
    <w:name w:val="WW8Num4z0"/>
    <w:rsid w:val="00461217"/>
    <w:rPr>
      <w:rFonts w:ascii="Wingdings" w:hAnsi="Wingdings"/>
    </w:rPr>
  </w:style>
  <w:style w:type="character" w:customStyle="1" w:styleId="WW8Num4z1">
    <w:name w:val="WW8Num4z1"/>
    <w:rsid w:val="00461217"/>
    <w:rPr>
      <w:rFonts w:ascii="Courier New" w:hAnsi="Courier New" w:cs="Courier New"/>
    </w:rPr>
  </w:style>
  <w:style w:type="character" w:customStyle="1" w:styleId="WW8Num4z3">
    <w:name w:val="WW8Num4z3"/>
    <w:rsid w:val="00461217"/>
    <w:rPr>
      <w:rFonts w:ascii="Symbol" w:hAnsi="Symbol"/>
    </w:rPr>
  </w:style>
  <w:style w:type="character" w:customStyle="1" w:styleId="Smbolodenotaalpie">
    <w:name w:val="Símbolo de nota al pie"/>
    <w:rsid w:val="00461217"/>
  </w:style>
  <w:style w:type="character" w:styleId="Nmerodepgina">
    <w:name w:val="page number"/>
    <w:basedOn w:val="Fuentedeprrafopredeter"/>
    <w:rsid w:val="00461217"/>
  </w:style>
  <w:style w:type="character" w:styleId="Refdenotaalpie">
    <w:name w:val="footnote reference"/>
    <w:semiHidden/>
    <w:rsid w:val="00461217"/>
    <w:rPr>
      <w:vertAlign w:val="superscript"/>
    </w:rPr>
  </w:style>
  <w:style w:type="character" w:styleId="Refdenotaalfinal">
    <w:name w:val="endnote reference"/>
    <w:semiHidden/>
    <w:rsid w:val="00461217"/>
    <w:rPr>
      <w:vertAlign w:val="superscript"/>
    </w:rPr>
  </w:style>
  <w:style w:type="character" w:customStyle="1" w:styleId="Smbolodenotafinal">
    <w:name w:val="Símbolo de nota final"/>
    <w:rsid w:val="00461217"/>
  </w:style>
  <w:style w:type="paragraph" w:styleId="Encabezado">
    <w:name w:val="header"/>
    <w:basedOn w:val="Normal"/>
    <w:next w:val="Textoindependiente"/>
    <w:link w:val="EncabezadoCar"/>
    <w:rsid w:val="0046121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61217"/>
    <w:p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spacing w:before="120"/>
      <w:jc w:val="both"/>
    </w:pPr>
    <w:rPr>
      <w:rFonts w:ascii="Arial" w:hAnsi="Arial" w:cs="Arial"/>
      <w:sz w:val="22"/>
      <w:szCs w:val="22"/>
      <w:lang w:val="es-ES_tradnl"/>
    </w:rPr>
  </w:style>
  <w:style w:type="paragraph" w:styleId="Lista">
    <w:name w:val="List"/>
    <w:basedOn w:val="Textoindependiente"/>
    <w:rsid w:val="00461217"/>
    <w:rPr>
      <w:rFonts w:cs="Tahoma"/>
    </w:rPr>
  </w:style>
  <w:style w:type="paragraph" w:customStyle="1" w:styleId="Etiqueta">
    <w:name w:val="Etiqueta"/>
    <w:basedOn w:val="Normal"/>
    <w:rsid w:val="0046121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61217"/>
    <w:pPr>
      <w:suppressLineNumbers/>
    </w:pPr>
    <w:rPr>
      <w:rFonts w:cs="Tahoma"/>
    </w:rPr>
  </w:style>
  <w:style w:type="paragraph" w:styleId="Textoindependiente2">
    <w:name w:val="Body Text 2"/>
    <w:basedOn w:val="Normal"/>
    <w:rsid w:val="00461217"/>
    <w:pPr>
      <w:spacing w:after="120" w:line="480" w:lineRule="auto"/>
    </w:pPr>
  </w:style>
  <w:style w:type="paragraph" w:styleId="Textoindependiente3">
    <w:name w:val="Body Text 3"/>
    <w:basedOn w:val="Normal"/>
    <w:rsid w:val="00461217"/>
    <w:pPr>
      <w:spacing w:after="120"/>
    </w:pPr>
    <w:rPr>
      <w:sz w:val="16"/>
      <w:szCs w:val="16"/>
    </w:rPr>
  </w:style>
  <w:style w:type="paragraph" w:customStyle="1" w:styleId="CarCarCarCarCar">
    <w:name w:val="Car Car Car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styleId="Textodeglobo">
    <w:name w:val="Balloon Text"/>
    <w:basedOn w:val="Normal"/>
    <w:rsid w:val="0046121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612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461217"/>
    <w:rPr>
      <w:sz w:val="20"/>
    </w:rPr>
  </w:style>
  <w:style w:type="paragraph" w:customStyle="1" w:styleId="CarCar1CarCar">
    <w:name w:val="Car Car1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customStyle="1" w:styleId="Contenidodelmarco">
    <w:name w:val="Contenido del marco"/>
    <w:basedOn w:val="Textoindependiente"/>
    <w:rsid w:val="00461217"/>
  </w:style>
  <w:style w:type="paragraph" w:customStyle="1" w:styleId="Contenidodelatabla">
    <w:name w:val="Contenido de la tabla"/>
    <w:basedOn w:val="Normal"/>
    <w:rsid w:val="00461217"/>
    <w:pPr>
      <w:suppressLineNumbers/>
    </w:pPr>
  </w:style>
  <w:style w:type="paragraph" w:customStyle="1" w:styleId="Encabezadodelatabla">
    <w:name w:val="Encabezado de la tabla"/>
    <w:basedOn w:val="Contenidodelatabla"/>
    <w:rsid w:val="00461217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rsid w:val="00965D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643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4364B"/>
    <w:rPr>
      <w:sz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64364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4364B"/>
    <w:rPr>
      <w:sz w:val="24"/>
      <w:lang w:val="en-US" w:eastAsia="ar-SA"/>
    </w:rPr>
  </w:style>
  <w:style w:type="paragraph" w:customStyle="1" w:styleId="Estilo1">
    <w:name w:val="Estilo1"/>
    <w:basedOn w:val="Normal"/>
    <w:rsid w:val="0064364B"/>
    <w:pPr>
      <w:widowControl/>
    </w:pPr>
    <w:rPr>
      <w:rFonts w:ascii="Arial" w:hAnsi="Arial"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DE0D6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tulo3Car">
    <w:name w:val="Título 3 Car"/>
    <w:link w:val="Ttulo3"/>
    <w:semiHidden/>
    <w:rsid w:val="00DE0D6D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table" w:styleId="Tablaconcuadrcula">
    <w:name w:val="Table Grid"/>
    <w:basedOn w:val="Tablanormal"/>
    <w:rsid w:val="005B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link w:val="Textonotapie"/>
    <w:rsid w:val="00E03E40"/>
    <w:rPr>
      <w:lang w:val="en-US" w:eastAsia="ar-SA"/>
    </w:rPr>
  </w:style>
  <w:style w:type="paragraph" w:styleId="Prrafodelista">
    <w:name w:val="List Paragraph"/>
    <w:basedOn w:val="Normal"/>
    <w:uiPriority w:val="34"/>
    <w:qFormat/>
    <w:rsid w:val="0050416B"/>
    <w:pPr>
      <w:ind w:left="708"/>
    </w:pPr>
  </w:style>
  <w:style w:type="character" w:styleId="Refdecomentario">
    <w:name w:val="annotation reference"/>
    <w:rsid w:val="00A32D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2DBA"/>
    <w:rPr>
      <w:sz w:val="20"/>
    </w:rPr>
  </w:style>
  <w:style w:type="character" w:customStyle="1" w:styleId="TextocomentarioCar">
    <w:name w:val="Texto comentario Car"/>
    <w:link w:val="Textocomentario"/>
    <w:rsid w:val="00A32DBA"/>
    <w:rPr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DBA"/>
    <w:rPr>
      <w:b/>
      <w:bCs/>
    </w:rPr>
  </w:style>
  <w:style w:type="character" w:customStyle="1" w:styleId="AsuntodelcomentarioCar">
    <w:name w:val="Asunto del comentario Car"/>
    <w:link w:val="Asuntodelcomentario"/>
    <w:rsid w:val="00A32DBA"/>
    <w:rPr>
      <w:b/>
      <w:bCs/>
      <w:lang w:val="en-US" w:eastAsia="ar-SA"/>
    </w:rPr>
  </w:style>
  <w:style w:type="paragraph" w:styleId="Revisin">
    <w:name w:val="Revision"/>
    <w:hidden/>
    <w:uiPriority w:val="99"/>
    <w:semiHidden/>
    <w:rsid w:val="00EB134C"/>
    <w:rPr>
      <w:sz w:val="24"/>
      <w:lang w:val="en-US" w:eastAsia="ar-SA"/>
    </w:rPr>
  </w:style>
  <w:style w:type="character" w:styleId="Hipervnculo">
    <w:name w:val="Hyperlink"/>
    <w:basedOn w:val="Fuentedeprrafopredeter"/>
    <w:rsid w:val="00D42913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44A"/>
    <w:rPr>
      <w:sz w:val="24"/>
      <w:lang w:val="en-US" w:eastAsia="ar-SA"/>
    </w:rPr>
  </w:style>
  <w:style w:type="paragraph" w:styleId="Textonotaalfinal">
    <w:name w:val="endnote text"/>
    <w:basedOn w:val="Normal"/>
    <w:link w:val="TextonotaalfinalCar"/>
    <w:rsid w:val="00710C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710CB3"/>
    <w:rPr>
      <w:lang w:val="en-US" w:eastAsia="ar-SA"/>
    </w:rPr>
  </w:style>
  <w:style w:type="character" w:customStyle="1" w:styleId="EncabezadoCar">
    <w:name w:val="Encabezado Car"/>
    <w:basedOn w:val="Fuentedeprrafopredeter"/>
    <w:link w:val="Encabezado"/>
    <w:rsid w:val="0037752D"/>
    <w:rPr>
      <w:sz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17"/>
    <w:pPr>
      <w:widowControl w:val="0"/>
      <w:suppressAutoHyphens/>
    </w:pPr>
    <w:rPr>
      <w:sz w:val="24"/>
      <w:lang w:val="en-US" w:eastAsia="ar-SA"/>
    </w:rPr>
  </w:style>
  <w:style w:type="paragraph" w:styleId="Ttulo1">
    <w:name w:val="heading 1"/>
    <w:basedOn w:val="Normal"/>
    <w:next w:val="Normal"/>
    <w:qFormat/>
    <w:rsid w:val="00461217"/>
    <w:pPr>
      <w:keepNext/>
      <w:spacing w:before="360" w:after="360"/>
      <w:jc w:val="center"/>
      <w:outlineLvl w:val="0"/>
    </w:pPr>
    <w:rPr>
      <w:rFonts w:ascii="Arial" w:hAnsi="Arial" w:cs="Arial"/>
      <w:b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1217"/>
    <w:pPr>
      <w:keepNext/>
      <w:numPr>
        <w:ilvl w:val="4"/>
        <w:numId w:val="1"/>
      </w:num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jc w:val="both"/>
      <w:outlineLvl w:val="4"/>
    </w:pPr>
    <w:rPr>
      <w:rFonts w:ascii="Arial Narrow" w:hAnsi="Arial Narrow"/>
      <w:b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61217"/>
    <w:rPr>
      <w:rFonts w:ascii="Symbol" w:hAnsi="Symbol"/>
      <w:sz w:val="22"/>
      <w:szCs w:val="22"/>
    </w:rPr>
  </w:style>
  <w:style w:type="character" w:customStyle="1" w:styleId="WW8Num1z1">
    <w:name w:val="WW8Num1z1"/>
    <w:rsid w:val="00461217"/>
    <w:rPr>
      <w:rFonts w:ascii="Courier New" w:hAnsi="Courier New" w:cs="Courier New"/>
    </w:rPr>
  </w:style>
  <w:style w:type="character" w:customStyle="1" w:styleId="WW8Num1z2">
    <w:name w:val="WW8Num1z2"/>
    <w:rsid w:val="00461217"/>
    <w:rPr>
      <w:rFonts w:ascii="Wingdings" w:hAnsi="Wingdings"/>
    </w:rPr>
  </w:style>
  <w:style w:type="character" w:customStyle="1" w:styleId="WW8Num1z3">
    <w:name w:val="WW8Num1z3"/>
    <w:rsid w:val="00461217"/>
    <w:rPr>
      <w:rFonts w:ascii="Symbol" w:hAnsi="Symbol"/>
    </w:rPr>
  </w:style>
  <w:style w:type="character" w:customStyle="1" w:styleId="WW8Num2z0">
    <w:name w:val="WW8Num2z0"/>
    <w:rsid w:val="00461217"/>
    <w:rPr>
      <w:color w:val="auto"/>
    </w:rPr>
  </w:style>
  <w:style w:type="character" w:customStyle="1" w:styleId="WW8Num3z0">
    <w:name w:val="WW8Num3z0"/>
    <w:rsid w:val="00461217"/>
    <w:rPr>
      <w:rFonts w:ascii="Symbol" w:hAnsi="Symbol"/>
      <w:sz w:val="22"/>
      <w:szCs w:val="22"/>
    </w:rPr>
  </w:style>
  <w:style w:type="character" w:customStyle="1" w:styleId="WW8Num3z1">
    <w:name w:val="WW8Num3z1"/>
    <w:rsid w:val="00461217"/>
    <w:rPr>
      <w:rFonts w:ascii="Courier New" w:hAnsi="Courier New" w:cs="Courier New"/>
    </w:rPr>
  </w:style>
  <w:style w:type="character" w:customStyle="1" w:styleId="WW8Num3z2">
    <w:name w:val="WW8Num3z2"/>
    <w:rsid w:val="00461217"/>
    <w:rPr>
      <w:rFonts w:ascii="Wingdings" w:hAnsi="Wingdings"/>
    </w:rPr>
  </w:style>
  <w:style w:type="character" w:customStyle="1" w:styleId="WW8Num3z3">
    <w:name w:val="WW8Num3z3"/>
    <w:rsid w:val="00461217"/>
    <w:rPr>
      <w:rFonts w:ascii="Symbol" w:hAnsi="Symbol"/>
    </w:rPr>
  </w:style>
  <w:style w:type="character" w:customStyle="1" w:styleId="WW8Num4z0">
    <w:name w:val="WW8Num4z0"/>
    <w:rsid w:val="00461217"/>
    <w:rPr>
      <w:rFonts w:ascii="Wingdings" w:hAnsi="Wingdings"/>
    </w:rPr>
  </w:style>
  <w:style w:type="character" w:customStyle="1" w:styleId="WW8Num4z1">
    <w:name w:val="WW8Num4z1"/>
    <w:rsid w:val="00461217"/>
    <w:rPr>
      <w:rFonts w:ascii="Courier New" w:hAnsi="Courier New" w:cs="Courier New"/>
    </w:rPr>
  </w:style>
  <w:style w:type="character" w:customStyle="1" w:styleId="WW8Num4z3">
    <w:name w:val="WW8Num4z3"/>
    <w:rsid w:val="00461217"/>
    <w:rPr>
      <w:rFonts w:ascii="Symbol" w:hAnsi="Symbol"/>
    </w:rPr>
  </w:style>
  <w:style w:type="character" w:customStyle="1" w:styleId="Smbolodenotaalpie">
    <w:name w:val="Símbolo de nota al pie"/>
    <w:rsid w:val="00461217"/>
  </w:style>
  <w:style w:type="character" w:styleId="Nmerodepgina">
    <w:name w:val="page number"/>
    <w:basedOn w:val="Fuentedeprrafopredeter"/>
    <w:rsid w:val="00461217"/>
  </w:style>
  <w:style w:type="character" w:styleId="Refdenotaalpie">
    <w:name w:val="footnote reference"/>
    <w:semiHidden/>
    <w:rsid w:val="00461217"/>
    <w:rPr>
      <w:vertAlign w:val="superscript"/>
    </w:rPr>
  </w:style>
  <w:style w:type="character" w:styleId="Refdenotaalfinal">
    <w:name w:val="endnote reference"/>
    <w:semiHidden/>
    <w:rsid w:val="00461217"/>
    <w:rPr>
      <w:vertAlign w:val="superscript"/>
    </w:rPr>
  </w:style>
  <w:style w:type="character" w:customStyle="1" w:styleId="Smbolodenotafinal">
    <w:name w:val="Símbolo de nota final"/>
    <w:rsid w:val="00461217"/>
  </w:style>
  <w:style w:type="paragraph" w:styleId="Encabezado">
    <w:name w:val="header"/>
    <w:basedOn w:val="Normal"/>
    <w:next w:val="Textoindependiente"/>
    <w:link w:val="EncabezadoCar"/>
    <w:rsid w:val="0046121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61217"/>
    <w:p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spacing w:before="120"/>
      <w:jc w:val="both"/>
    </w:pPr>
    <w:rPr>
      <w:rFonts w:ascii="Arial" w:hAnsi="Arial" w:cs="Arial"/>
      <w:sz w:val="22"/>
      <w:szCs w:val="22"/>
      <w:lang w:val="es-ES_tradnl"/>
    </w:rPr>
  </w:style>
  <w:style w:type="paragraph" w:styleId="Lista">
    <w:name w:val="List"/>
    <w:basedOn w:val="Textoindependiente"/>
    <w:rsid w:val="00461217"/>
    <w:rPr>
      <w:rFonts w:cs="Tahoma"/>
    </w:rPr>
  </w:style>
  <w:style w:type="paragraph" w:customStyle="1" w:styleId="Etiqueta">
    <w:name w:val="Etiqueta"/>
    <w:basedOn w:val="Normal"/>
    <w:rsid w:val="0046121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61217"/>
    <w:pPr>
      <w:suppressLineNumbers/>
    </w:pPr>
    <w:rPr>
      <w:rFonts w:cs="Tahoma"/>
    </w:rPr>
  </w:style>
  <w:style w:type="paragraph" w:styleId="Textoindependiente2">
    <w:name w:val="Body Text 2"/>
    <w:basedOn w:val="Normal"/>
    <w:rsid w:val="00461217"/>
    <w:pPr>
      <w:spacing w:after="120" w:line="480" w:lineRule="auto"/>
    </w:pPr>
  </w:style>
  <w:style w:type="paragraph" w:styleId="Textoindependiente3">
    <w:name w:val="Body Text 3"/>
    <w:basedOn w:val="Normal"/>
    <w:rsid w:val="00461217"/>
    <w:pPr>
      <w:spacing w:after="120"/>
    </w:pPr>
    <w:rPr>
      <w:sz w:val="16"/>
      <w:szCs w:val="16"/>
    </w:rPr>
  </w:style>
  <w:style w:type="paragraph" w:customStyle="1" w:styleId="CarCarCarCarCar">
    <w:name w:val="Car Car Car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styleId="Textodeglobo">
    <w:name w:val="Balloon Text"/>
    <w:basedOn w:val="Normal"/>
    <w:rsid w:val="0046121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612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461217"/>
    <w:rPr>
      <w:sz w:val="20"/>
    </w:rPr>
  </w:style>
  <w:style w:type="paragraph" w:customStyle="1" w:styleId="CarCar1CarCar">
    <w:name w:val="Car Car1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customStyle="1" w:styleId="Contenidodelmarco">
    <w:name w:val="Contenido del marco"/>
    <w:basedOn w:val="Textoindependiente"/>
    <w:rsid w:val="00461217"/>
  </w:style>
  <w:style w:type="paragraph" w:customStyle="1" w:styleId="Contenidodelatabla">
    <w:name w:val="Contenido de la tabla"/>
    <w:basedOn w:val="Normal"/>
    <w:rsid w:val="00461217"/>
    <w:pPr>
      <w:suppressLineNumbers/>
    </w:pPr>
  </w:style>
  <w:style w:type="paragraph" w:customStyle="1" w:styleId="Encabezadodelatabla">
    <w:name w:val="Encabezado de la tabla"/>
    <w:basedOn w:val="Contenidodelatabla"/>
    <w:rsid w:val="00461217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rsid w:val="00965D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643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4364B"/>
    <w:rPr>
      <w:sz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64364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4364B"/>
    <w:rPr>
      <w:sz w:val="24"/>
      <w:lang w:val="en-US" w:eastAsia="ar-SA"/>
    </w:rPr>
  </w:style>
  <w:style w:type="paragraph" w:customStyle="1" w:styleId="Estilo1">
    <w:name w:val="Estilo1"/>
    <w:basedOn w:val="Normal"/>
    <w:rsid w:val="0064364B"/>
    <w:pPr>
      <w:widowControl/>
    </w:pPr>
    <w:rPr>
      <w:rFonts w:ascii="Arial" w:hAnsi="Arial"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DE0D6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tulo3Car">
    <w:name w:val="Título 3 Car"/>
    <w:link w:val="Ttulo3"/>
    <w:semiHidden/>
    <w:rsid w:val="00DE0D6D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table" w:styleId="Tablaconcuadrcula">
    <w:name w:val="Table Grid"/>
    <w:basedOn w:val="Tablanormal"/>
    <w:rsid w:val="005B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link w:val="Textonotapie"/>
    <w:rsid w:val="00E03E40"/>
    <w:rPr>
      <w:lang w:val="en-US" w:eastAsia="ar-SA"/>
    </w:rPr>
  </w:style>
  <w:style w:type="paragraph" w:styleId="Prrafodelista">
    <w:name w:val="List Paragraph"/>
    <w:basedOn w:val="Normal"/>
    <w:uiPriority w:val="34"/>
    <w:qFormat/>
    <w:rsid w:val="0050416B"/>
    <w:pPr>
      <w:ind w:left="708"/>
    </w:pPr>
  </w:style>
  <w:style w:type="character" w:styleId="Refdecomentario">
    <w:name w:val="annotation reference"/>
    <w:rsid w:val="00A32D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2DBA"/>
    <w:rPr>
      <w:sz w:val="20"/>
    </w:rPr>
  </w:style>
  <w:style w:type="character" w:customStyle="1" w:styleId="TextocomentarioCar">
    <w:name w:val="Texto comentario Car"/>
    <w:link w:val="Textocomentario"/>
    <w:rsid w:val="00A32DBA"/>
    <w:rPr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DBA"/>
    <w:rPr>
      <w:b/>
      <w:bCs/>
    </w:rPr>
  </w:style>
  <w:style w:type="character" w:customStyle="1" w:styleId="AsuntodelcomentarioCar">
    <w:name w:val="Asunto del comentario Car"/>
    <w:link w:val="Asuntodelcomentario"/>
    <w:rsid w:val="00A32DBA"/>
    <w:rPr>
      <w:b/>
      <w:bCs/>
      <w:lang w:val="en-US" w:eastAsia="ar-SA"/>
    </w:rPr>
  </w:style>
  <w:style w:type="paragraph" w:styleId="Revisin">
    <w:name w:val="Revision"/>
    <w:hidden/>
    <w:uiPriority w:val="99"/>
    <w:semiHidden/>
    <w:rsid w:val="00EB134C"/>
    <w:rPr>
      <w:sz w:val="24"/>
      <w:lang w:val="en-US" w:eastAsia="ar-SA"/>
    </w:rPr>
  </w:style>
  <w:style w:type="character" w:styleId="Hipervnculo">
    <w:name w:val="Hyperlink"/>
    <w:basedOn w:val="Fuentedeprrafopredeter"/>
    <w:rsid w:val="00D42913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44A"/>
    <w:rPr>
      <w:sz w:val="24"/>
      <w:lang w:val="en-US" w:eastAsia="ar-SA"/>
    </w:rPr>
  </w:style>
  <w:style w:type="paragraph" w:styleId="Textonotaalfinal">
    <w:name w:val="endnote text"/>
    <w:basedOn w:val="Normal"/>
    <w:link w:val="TextonotaalfinalCar"/>
    <w:rsid w:val="00710C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710CB3"/>
    <w:rPr>
      <w:lang w:val="en-US" w:eastAsia="ar-SA"/>
    </w:rPr>
  </w:style>
  <w:style w:type="character" w:customStyle="1" w:styleId="EncabezadoCar">
    <w:name w:val="Encabezado Car"/>
    <w:basedOn w:val="Fuentedeprrafopredeter"/>
    <w:link w:val="Encabezado"/>
    <w:rsid w:val="0037752D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mara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50755-A254-4C9C-9AE3-7A60D371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1959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Oficial de Comercio e Industria de Burgos</Company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m_diaz</dc:creator>
  <cp:lastModifiedBy>Administracion 3</cp:lastModifiedBy>
  <cp:revision>2</cp:revision>
  <cp:lastPrinted>2016-08-09T10:23:00Z</cp:lastPrinted>
  <dcterms:created xsi:type="dcterms:W3CDTF">2018-07-30T08:37:00Z</dcterms:created>
  <dcterms:modified xsi:type="dcterms:W3CDTF">2018-07-30T08:37:00Z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